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A67E6" w14:textId="3CF5C7CA" w:rsidR="008A7F1F" w:rsidRDefault="008A7F1F" w:rsidP="008A7F1F">
      <w:pPr>
        <w:spacing w:before="0" w:after="0"/>
        <w:ind w:left="-270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3BFE5FA8" wp14:editId="28A8909E">
            <wp:extent cx="1990725" cy="628650"/>
            <wp:effectExtent l="19050" t="0" r="9525" b="0"/>
            <wp:docPr id="3" name="Picture 4" descr="http://intranet.wga.com/marketing/images/logos/W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ntranet.wga.com/marketing/images/logos/WG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F9B163" w14:textId="77777777" w:rsidR="008A7F1F" w:rsidRDefault="008A7F1F" w:rsidP="00BA5D9B">
      <w:pPr>
        <w:spacing w:before="0" w:after="0"/>
        <w:ind w:left="-270"/>
        <w:rPr>
          <w:sz w:val="22"/>
          <w:szCs w:val="22"/>
        </w:rPr>
      </w:pPr>
    </w:p>
    <w:p w14:paraId="4B698BA6" w14:textId="496CF9E1" w:rsidR="008F3A26" w:rsidRPr="00061227" w:rsidRDefault="008F3A26" w:rsidP="005728B0">
      <w:pPr>
        <w:spacing w:before="0" w:after="0"/>
        <w:jc w:val="center"/>
        <w:rPr>
          <w:sz w:val="24"/>
          <w:szCs w:val="24"/>
          <w:highlight w:val="yellow"/>
        </w:rPr>
      </w:pPr>
    </w:p>
    <w:p w14:paraId="3BACB915" w14:textId="77777777" w:rsidR="005728B0" w:rsidRPr="00061227" w:rsidRDefault="00E61DAE" w:rsidP="005728B0">
      <w:pPr>
        <w:spacing w:after="0"/>
        <w:ind w:left="-270"/>
        <w:jc w:val="center"/>
        <w:rPr>
          <w:sz w:val="24"/>
          <w:szCs w:val="24"/>
        </w:rPr>
      </w:pPr>
      <w:r w:rsidRPr="00061227">
        <w:rPr>
          <w:sz w:val="24"/>
          <w:szCs w:val="24"/>
        </w:rPr>
        <w:t xml:space="preserve">Docket USTR-2025-0004 </w:t>
      </w:r>
    </w:p>
    <w:p w14:paraId="39076823" w14:textId="19E4941F" w:rsidR="00987B24" w:rsidRPr="00061227" w:rsidRDefault="005728B0" w:rsidP="005728B0">
      <w:pPr>
        <w:spacing w:after="0"/>
        <w:ind w:left="-270"/>
        <w:jc w:val="center"/>
        <w:rPr>
          <w:i/>
          <w:iCs/>
          <w:sz w:val="24"/>
          <w:szCs w:val="24"/>
        </w:rPr>
      </w:pPr>
      <w:r w:rsidRPr="00061227">
        <w:rPr>
          <w:i/>
          <w:iCs/>
          <w:sz w:val="24"/>
          <w:szCs w:val="24"/>
        </w:rPr>
        <w:t>Western Growers</w:t>
      </w:r>
      <w:r w:rsidRPr="00061227">
        <w:rPr>
          <w:sz w:val="24"/>
          <w:szCs w:val="24"/>
        </w:rPr>
        <w:t xml:space="preserve"> </w:t>
      </w:r>
      <w:r w:rsidR="00484E45" w:rsidRPr="00061227">
        <w:rPr>
          <w:i/>
          <w:iCs/>
          <w:sz w:val="24"/>
          <w:szCs w:val="24"/>
        </w:rPr>
        <w:t xml:space="preserve">Testimony </w:t>
      </w:r>
      <w:r w:rsidR="00943F05" w:rsidRPr="00061227">
        <w:rPr>
          <w:i/>
          <w:iCs/>
          <w:sz w:val="24"/>
          <w:szCs w:val="24"/>
        </w:rPr>
        <w:t xml:space="preserve">for </w:t>
      </w:r>
      <w:r w:rsidR="0092630A" w:rsidRPr="00061227">
        <w:rPr>
          <w:i/>
          <w:iCs/>
          <w:sz w:val="24"/>
          <w:szCs w:val="24"/>
        </w:rPr>
        <w:t>Public Hearing Relating to the Operation of the Agreement Between the United States of America, the United Mexican States, and Canad</w:t>
      </w:r>
      <w:r w:rsidR="0053022B" w:rsidRPr="00061227">
        <w:rPr>
          <w:i/>
          <w:iCs/>
          <w:sz w:val="24"/>
          <w:szCs w:val="24"/>
        </w:rPr>
        <w:t>a</w:t>
      </w:r>
    </w:p>
    <w:p w14:paraId="3696A691" w14:textId="4C80D0D5" w:rsidR="00526D46" w:rsidRPr="00061227" w:rsidRDefault="00526D46" w:rsidP="00AE3B40">
      <w:pPr>
        <w:spacing w:before="0" w:after="0"/>
        <w:ind w:left="-270"/>
        <w:rPr>
          <w:sz w:val="24"/>
          <w:szCs w:val="24"/>
        </w:rPr>
      </w:pPr>
    </w:p>
    <w:p w14:paraId="533488C6" w14:textId="02C63585" w:rsidR="00762B02" w:rsidRPr="00E6145D" w:rsidRDefault="00897EC7" w:rsidP="0082316F">
      <w:pPr>
        <w:spacing w:before="0" w:after="0"/>
        <w:ind w:left="-270"/>
        <w:jc w:val="both"/>
        <w:rPr>
          <w:sz w:val="28"/>
          <w:szCs w:val="28"/>
        </w:rPr>
      </w:pPr>
      <w:r w:rsidRPr="00E6145D">
        <w:rPr>
          <w:sz w:val="28"/>
          <w:szCs w:val="28"/>
        </w:rPr>
        <w:t xml:space="preserve">Good </w:t>
      </w:r>
      <w:r w:rsidR="002D2EE1">
        <w:rPr>
          <w:sz w:val="28"/>
          <w:szCs w:val="28"/>
        </w:rPr>
        <w:t>Afternoon</w:t>
      </w:r>
      <w:r w:rsidR="00762B02" w:rsidRPr="00E6145D">
        <w:rPr>
          <w:sz w:val="28"/>
          <w:szCs w:val="28"/>
        </w:rPr>
        <w:t>,</w:t>
      </w:r>
    </w:p>
    <w:p w14:paraId="1F9AD8FC" w14:textId="73FD9816" w:rsidR="00897EC7" w:rsidRPr="00E6145D" w:rsidRDefault="00897EC7" w:rsidP="0082316F">
      <w:pPr>
        <w:spacing w:before="0" w:after="0"/>
        <w:ind w:left="-270"/>
        <w:jc w:val="both"/>
        <w:rPr>
          <w:sz w:val="28"/>
          <w:szCs w:val="28"/>
        </w:rPr>
      </w:pPr>
    </w:p>
    <w:p w14:paraId="4FB76AC0" w14:textId="5989B846" w:rsidR="00653001" w:rsidRPr="00E6145D" w:rsidRDefault="00897EC7" w:rsidP="00D74C47">
      <w:pPr>
        <w:spacing w:before="0" w:after="0"/>
        <w:ind w:left="-270"/>
        <w:jc w:val="both"/>
        <w:rPr>
          <w:sz w:val="28"/>
          <w:szCs w:val="28"/>
        </w:rPr>
      </w:pPr>
      <w:r w:rsidRPr="00E6145D">
        <w:rPr>
          <w:sz w:val="28"/>
          <w:szCs w:val="28"/>
        </w:rPr>
        <w:t xml:space="preserve">My name is Dennis Nuxoll and I am the Vice President of Federal Affairs for </w:t>
      </w:r>
      <w:r w:rsidR="00526D46" w:rsidRPr="00E6145D">
        <w:rPr>
          <w:sz w:val="28"/>
          <w:szCs w:val="28"/>
        </w:rPr>
        <w:t xml:space="preserve">Western Growers </w:t>
      </w:r>
      <w:r w:rsidRPr="00E6145D">
        <w:rPr>
          <w:sz w:val="28"/>
          <w:szCs w:val="28"/>
        </w:rPr>
        <w:t xml:space="preserve">and I’m pleased to have </w:t>
      </w:r>
      <w:r w:rsidR="00EB33DF" w:rsidRPr="00E6145D">
        <w:rPr>
          <w:sz w:val="28"/>
          <w:szCs w:val="28"/>
        </w:rPr>
        <w:t>this opportunity</w:t>
      </w:r>
      <w:r w:rsidR="004B015E" w:rsidRPr="00E6145D">
        <w:rPr>
          <w:sz w:val="28"/>
          <w:szCs w:val="28"/>
        </w:rPr>
        <w:t xml:space="preserve"> to provide</w:t>
      </w:r>
      <w:r w:rsidR="00943F05" w:rsidRPr="00E6145D">
        <w:rPr>
          <w:sz w:val="28"/>
          <w:szCs w:val="28"/>
        </w:rPr>
        <w:t xml:space="preserve"> public </w:t>
      </w:r>
      <w:r w:rsidR="0074258C" w:rsidRPr="00E6145D">
        <w:rPr>
          <w:sz w:val="28"/>
          <w:szCs w:val="28"/>
        </w:rPr>
        <w:t>testimony on</w:t>
      </w:r>
      <w:r w:rsidR="0095575A" w:rsidRPr="00E6145D">
        <w:rPr>
          <w:sz w:val="28"/>
          <w:szCs w:val="28"/>
        </w:rPr>
        <w:t xml:space="preserve"> </w:t>
      </w:r>
      <w:r w:rsidR="008B3011" w:rsidRPr="00E6145D">
        <w:rPr>
          <w:sz w:val="28"/>
          <w:szCs w:val="28"/>
        </w:rPr>
        <w:t xml:space="preserve">the </w:t>
      </w:r>
      <w:r w:rsidR="006200A1" w:rsidRPr="00E6145D">
        <w:rPr>
          <w:sz w:val="28"/>
          <w:szCs w:val="28"/>
        </w:rPr>
        <w:t xml:space="preserve">review </w:t>
      </w:r>
      <w:r w:rsidR="00A746F5" w:rsidRPr="00E6145D">
        <w:rPr>
          <w:sz w:val="28"/>
          <w:szCs w:val="28"/>
        </w:rPr>
        <w:t>of the U.S.-Mexico-Canada Agreement (USMCA).</w:t>
      </w:r>
      <w:r w:rsidRPr="00E6145D">
        <w:rPr>
          <w:sz w:val="28"/>
          <w:szCs w:val="28"/>
        </w:rPr>
        <w:t xml:space="preserve"> Before I start </w:t>
      </w:r>
      <w:r w:rsidR="00D94C43" w:rsidRPr="00E6145D">
        <w:rPr>
          <w:sz w:val="28"/>
          <w:szCs w:val="28"/>
        </w:rPr>
        <w:t xml:space="preserve">let me note that </w:t>
      </w:r>
      <w:r w:rsidR="00AF3D37" w:rsidRPr="00E6145D">
        <w:rPr>
          <w:sz w:val="28"/>
          <w:szCs w:val="28"/>
        </w:rPr>
        <w:t>W</w:t>
      </w:r>
      <w:r w:rsidR="00F35DE3" w:rsidRPr="00E6145D">
        <w:rPr>
          <w:sz w:val="28"/>
          <w:szCs w:val="28"/>
        </w:rPr>
        <w:t xml:space="preserve">estern Growers </w:t>
      </w:r>
      <w:r w:rsidR="005452D5" w:rsidRPr="00E6145D">
        <w:rPr>
          <w:sz w:val="28"/>
          <w:szCs w:val="28"/>
        </w:rPr>
        <w:t xml:space="preserve">is made up of </w:t>
      </w:r>
      <w:r w:rsidR="00AF3D37" w:rsidRPr="00E6145D">
        <w:rPr>
          <w:sz w:val="28"/>
          <w:szCs w:val="28"/>
        </w:rPr>
        <w:t xml:space="preserve">small-, medium- and large-sized businesses that produce, pack and ship fruits, vegetables, and tree nuts from our home states of California, Arizona, </w:t>
      </w:r>
      <w:r w:rsidR="007B3E17" w:rsidRPr="00E6145D">
        <w:rPr>
          <w:sz w:val="28"/>
          <w:szCs w:val="28"/>
        </w:rPr>
        <w:t>Colorado, and New Mexico</w:t>
      </w:r>
      <w:r w:rsidR="00AF3D37" w:rsidRPr="00E6145D">
        <w:rPr>
          <w:sz w:val="28"/>
          <w:szCs w:val="28"/>
        </w:rPr>
        <w:t>. Beyond our home states, W</w:t>
      </w:r>
      <w:r w:rsidR="006937D9" w:rsidRPr="00E6145D">
        <w:rPr>
          <w:sz w:val="28"/>
          <w:szCs w:val="28"/>
        </w:rPr>
        <w:t>estern Growers</w:t>
      </w:r>
      <w:r w:rsidR="002C26E1" w:rsidRPr="00E6145D">
        <w:rPr>
          <w:sz w:val="28"/>
          <w:szCs w:val="28"/>
        </w:rPr>
        <w:t xml:space="preserve"> </w:t>
      </w:r>
      <w:r w:rsidR="00AF3D37" w:rsidRPr="00E6145D">
        <w:rPr>
          <w:sz w:val="28"/>
          <w:szCs w:val="28"/>
        </w:rPr>
        <w:t xml:space="preserve">members produce in – </w:t>
      </w:r>
      <w:r w:rsidR="00522934" w:rsidRPr="00E6145D">
        <w:rPr>
          <w:sz w:val="28"/>
          <w:szCs w:val="28"/>
        </w:rPr>
        <w:t>and contribute</w:t>
      </w:r>
      <w:r w:rsidR="00AF3D37" w:rsidRPr="00E6145D">
        <w:rPr>
          <w:sz w:val="28"/>
          <w:szCs w:val="28"/>
        </w:rPr>
        <w:t xml:space="preserve"> to the economies of – more than 30 states.  In total, </w:t>
      </w:r>
      <w:r w:rsidR="002E3D31" w:rsidRPr="00E6145D">
        <w:rPr>
          <w:sz w:val="28"/>
          <w:szCs w:val="28"/>
        </w:rPr>
        <w:t>our</w:t>
      </w:r>
      <w:r w:rsidR="00AF3D37" w:rsidRPr="00E6145D">
        <w:rPr>
          <w:sz w:val="28"/>
          <w:szCs w:val="28"/>
        </w:rPr>
        <w:t xml:space="preserve"> members account for roughly half of the annual fresh produce grown </w:t>
      </w:r>
      <w:r w:rsidR="002A58AE">
        <w:rPr>
          <w:sz w:val="28"/>
          <w:szCs w:val="28"/>
        </w:rPr>
        <w:t xml:space="preserve">domestically. </w:t>
      </w:r>
      <w:r w:rsidR="00AF3D37" w:rsidRPr="00E6145D">
        <w:rPr>
          <w:sz w:val="28"/>
          <w:szCs w:val="28"/>
        </w:rPr>
        <w:t xml:space="preserve"> </w:t>
      </w:r>
    </w:p>
    <w:p w14:paraId="61BE8A1C" w14:textId="77777777" w:rsidR="00F66146" w:rsidRPr="00E6145D" w:rsidRDefault="00F66146" w:rsidP="00D74C47">
      <w:pPr>
        <w:spacing w:before="0" w:after="0"/>
        <w:ind w:left="-270"/>
        <w:jc w:val="both"/>
        <w:rPr>
          <w:sz w:val="28"/>
          <w:szCs w:val="28"/>
        </w:rPr>
      </w:pPr>
    </w:p>
    <w:p w14:paraId="58EBF4AE" w14:textId="40CE9AC8" w:rsidR="00F66146" w:rsidRPr="00E6145D" w:rsidRDefault="009438B1" w:rsidP="00D74C47">
      <w:pPr>
        <w:spacing w:before="0" w:after="0"/>
        <w:ind w:left="-270"/>
        <w:jc w:val="both"/>
        <w:rPr>
          <w:sz w:val="28"/>
          <w:szCs w:val="28"/>
        </w:rPr>
      </w:pPr>
      <w:r w:rsidRPr="00E6145D">
        <w:rPr>
          <w:sz w:val="28"/>
          <w:szCs w:val="28"/>
        </w:rPr>
        <w:t>We</w:t>
      </w:r>
      <w:r w:rsidR="000365F3" w:rsidRPr="00E6145D">
        <w:rPr>
          <w:sz w:val="28"/>
          <w:szCs w:val="28"/>
        </w:rPr>
        <w:t>stern Growers</w:t>
      </w:r>
      <w:r w:rsidR="00F66146" w:rsidRPr="00E6145D">
        <w:rPr>
          <w:sz w:val="28"/>
          <w:szCs w:val="28"/>
        </w:rPr>
        <w:t xml:space="preserve"> provided extensive and detailed comments to the </w:t>
      </w:r>
      <w:r w:rsidR="00500AC7" w:rsidRPr="00E6145D">
        <w:rPr>
          <w:sz w:val="28"/>
          <w:szCs w:val="28"/>
        </w:rPr>
        <w:t>Administration</w:t>
      </w:r>
      <w:r w:rsidR="00F66146" w:rsidRPr="00E6145D">
        <w:rPr>
          <w:sz w:val="28"/>
          <w:szCs w:val="28"/>
        </w:rPr>
        <w:t xml:space="preserve"> for this review</w:t>
      </w:r>
      <w:r w:rsidR="00500AC7" w:rsidRPr="00E6145D">
        <w:rPr>
          <w:sz w:val="28"/>
          <w:szCs w:val="28"/>
        </w:rPr>
        <w:t xml:space="preserve">. In this testimony I will highlight </w:t>
      </w:r>
      <w:r w:rsidR="005452D5" w:rsidRPr="00E6145D">
        <w:rPr>
          <w:sz w:val="28"/>
          <w:szCs w:val="28"/>
        </w:rPr>
        <w:t xml:space="preserve">a few </w:t>
      </w:r>
      <w:r w:rsidR="00500AC7" w:rsidRPr="00E6145D">
        <w:rPr>
          <w:sz w:val="28"/>
          <w:szCs w:val="28"/>
        </w:rPr>
        <w:t xml:space="preserve">of the key </w:t>
      </w:r>
      <w:r w:rsidR="00E14EDC" w:rsidRPr="00E6145D">
        <w:rPr>
          <w:sz w:val="28"/>
          <w:szCs w:val="28"/>
        </w:rPr>
        <w:t>elements from</w:t>
      </w:r>
      <w:r w:rsidR="00500AC7" w:rsidRPr="00E6145D">
        <w:rPr>
          <w:sz w:val="28"/>
          <w:szCs w:val="28"/>
        </w:rPr>
        <w:t xml:space="preserve"> th</w:t>
      </w:r>
      <w:r w:rsidRPr="00E6145D">
        <w:rPr>
          <w:sz w:val="28"/>
          <w:szCs w:val="28"/>
        </w:rPr>
        <w:t>ose comments.</w:t>
      </w:r>
      <w:r w:rsidR="00500AC7" w:rsidRPr="00E6145D">
        <w:rPr>
          <w:sz w:val="28"/>
          <w:szCs w:val="28"/>
        </w:rPr>
        <w:t xml:space="preserve"> </w:t>
      </w:r>
    </w:p>
    <w:p w14:paraId="126D8D43" w14:textId="77777777" w:rsidR="00897EC7" w:rsidRPr="00E6145D" w:rsidRDefault="00897EC7" w:rsidP="00D74C47">
      <w:pPr>
        <w:spacing w:before="0" w:after="0"/>
        <w:ind w:left="-270"/>
        <w:jc w:val="both"/>
        <w:rPr>
          <w:sz w:val="28"/>
          <w:szCs w:val="28"/>
        </w:rPr>
      </w:pPr>
    </w:p>
    <w:p w14:paraId="40A38679" w14:textId="77777777" w:rsidR="00D9315A" w:rsidRPr="00E6145D" w:rsidRDefault="00D9315A" w:rsidP="00D9315A">
      <w:pPr>
        <w:spacing w:before="0" w:after="0"/>
        <w:ind w:left="-270"/>
        <w:jc w:val="both"/>
        <w:rPr>
          <w:b/>
          <w:bCs/>
          <w:sz w:val="28"/>
          <w:szCs w:val="28"/>
        </w:rPr>
      </w:pPr>
      <w:r w:rsidRPr="00E6145D">
        <w:rPr>
          <w:b/>
          <w:bCs/>
          <w:sz w:val="28"/>
          <w:szCs w:val="28"/>
        </w:rPr>
        <w:t>Maintain tariff-free access and formal trade dispute resolution</w:t>
      </w:r>
    </w:p>
    <w:p w14:paraId="11042DB9" w14:textId="76756B31" w:rsidR="00EF7EE8" w:rsidRPr="00E6145D" w:rsidRDefault="00EF7EE8" w:rsidP="00E815FE">
      <w:pPr>
        <w:spacing w:before="0" w:after="0"/>
        <w:ind w:left="-270"/>
        <w:jc w:val="both"/>
        <w:rPr>
          <w:sz w:val="28"/>
          <w:szCs w:val="28"/>
        </w:rPr>
      </w:pPr>
    </w:p>
    <w:p w14:paraId="137E512B" w14:textId="135C3734" w:rsidR="005F37C2" w:rsidRPr="00E6145D" w:rsidRDefault="0008745D" w:rsidP="00EF7EE8">
      <w:pPr>
        <w:spacing w:before="0" w:after="0"/>
        <w:ind w:left="-270"/>
        <w:jc w:val="both"/>
        <w:rPr>
          <w:bCs/>
          <w:sz w:val="28"/>
          <w:szCs w:val="28"/>
        </w:rPr>
      </w:pPr>
      <w:r w:rsidRPr="00E6145D">
        <w:rPr>
          <w:bCs/>
          <w:sz w:val="28"/>
          <w:szCs w:val="28"/>
        </w:rPr>
        <w:t xml:space="preserve">Over </w:t>
      </w:r>
      <w:r w:rsidR="002A7BFD" w:rsidRPr="00E6145D">
        <w:rPr>
          <w:bCs/>
          <w:sz w:val="28"/>
          <w:szCs w:val="28"/>
        </w:rPr>
        <w:t>the past thirty years</w:t>
      </w:r>
      <w:r w:rsidR="00C96F59" w:rsidRPr="00E6145D">
        <w:rPr>
          <w:bCs/>
          <w:sz w:val="28"/>
          <w:szCs w:val="28"/>
        </w:rPr>
        <w:t>,</w:t>
      </w:r>
      <w:r w:rsidR="00534483" w:rsidRPr="00E6145D">
        <w:rPr>
          <w:bCs/>
          <w:sz w:val="28"/>
          <w:szCs w:val="28"/>
        </w:rPr>
        <w:t xml:space="preserve"> </w:t>
      </w:r>
      <w:r w:rsidR="00FD5621" w:rsidRPr="00E6145D">
        <w:rPr>
          <w:bCs/>
          <w:sz w:val="28"/>
          <w:szCs w:val="28"/>
        </w:rPr>
        <w:t xml:space="preserve">North American free trade cooperation has resulted in </w:t>
      </w:r>
      <w:r w:rsidR="005B2D29" w:rsidRPr="00E6145D">
        <w:rPr>
          <w:bCs/>
          <w:sz w:val="28"/>
          <w:szCs w:val="28"/>
        </w:rPr>
        <w:t xml:space="preserve">an astonishing </w:t>
      </w:r>
      <w:r w:rsidR="00202525" w:rsidRPr="00E6145D">
        <w:rPr>
          <w:bCs/>
          <w:sz w:val="28"/>
          <w:szCs w:val="28"/>
        </w:rPr>
        <w:t>growth in US produce exports. In 1995 the U.S. sold</w:t>
      </w:r>
      <w:r w:rsidR="000E6A1E" w:rsidRPr="00E6145D">
        <w:rPr>
          <w:bCs/>
          <w:sz w:val="28"/>
          <w:szCs w:val="28"/>
        </w:rPr>
        <w:t xml:space="preserve"> </w:t>
      </w:r>
      <w:r w:rsidR="00111852" w:rsidRPr="00E6145D">
        <w:rPr>
          <w:bCs/>
          <w:sz w:val="28"/>
          <w:szCs w:val="28"/>
        </w:rPr>
        <w:t xml:space="preserve">a mere </w:t>
      </w:r>
      <w:r w:rsidR="000E6A1E" w:rsidRPr="00E6145D">
        <w:rPr>
          <w:bCs/>
          <w:sz w:val="28"/>
          <w:szCs w:val="28"/>
        </w:rPr>
        <w:t xml:space="preserve">$1.4 billion in </w:t>
      </w:r>
      <w:r w:rsidR="00770F61" w:rsidRPr="00E6145D">
        <w:rPr>
          <w:bCs/>
          <w:sz w:val="28"/>
          <w:szCs w:val="28"/>
        </w:rPr>
        <w:t xml:space="preserve">fresh produce </w:t>
      </w:r>
      <w:r w:rsidR="00111852" w:rsidRPr="00E6145D">
        <w:rPr>
          <w:bCs/>
          <w:sz w:val="28"/>
          <w:szCs w:val="28"/>
        </w:rPr>
        <w:t xml:space="preserve">to </w:t>
      </w:r>
      <w:r w:rsidR="00770F61" w:rsidRPr="00E6145D">
        <w:rPr>
          <w:bCs/>
          <w:sz w:val="28"/>
          <w:szCs w:val="28"/>
        </w:rPr>
        <w:t>Canad</w:t>
      </w:r>
      <w:r w:rsidR="00E81A8F" w:rsidRPr="00E6145D">
        <w:rPr>
          <w:bCs/>
          <w:sz w:val="28"/>
          <w:szCs w:val="28"/>
        </w:rPr>
        <w:t>a</w:t>
      </w:r>
      <w:r w:rsidR="00770F61" w:rsidRPr="00E6145D">
        <w:rPr>
          <w:bCs/>
          <w:sz w:val="28"/>
          <w:szCs w:val="28"/>
        </w:rPr>
        <w:t xml:space="preserve"> and Mexico </w:t>
      </w:r>
      <w:r w:rsidR="00111852" w:rsidRPr="00E6145D">
        <w:rPr>
          <w:bCs/>
          <w:sz w:val="28"/>
          <w:szCs w:val="28"/>
        </w:rPr>
        <w:t xml:space="preserve">yet </w:t>
      </w:r>
      <w:r w:rsidR="0036051F" w:rsidRPr="00E6145D">
        <w:rPr>
          <w:bCs/>
          <w:sz w:val="28"/>
          <w:szCs w:val="28"/>
        </w:rPr>
        <w:t>by 2024</w:t>
      </w:r>
      <w:r w:rsidR="00770F61" w:rsidRPr="00E6145D">
        <w:rPr>
          <w:bCs/>
          <w:sz w:val="28"/>
          <w:szCs w:val="28"/>
        </w:rPr>
        <w:t xml:space="preserve"> we sold </w:t>
      </w:r>
      <w:r w:rsidR="00111852" w:rsidRPr="00E6145D">
        <w:rPr>
          <w:bCs/>
          <w:sz w:val="28"/>
          <w:szCs w:val="28"/>
        </w:rPr>
        <w:t xml:space="preserve">over </w:t>
      </w:r>
      <w:r w:rsidR="00FD5621" w:rsidRPr="00E6145D">
        <w:rPr>
          <w:bCs/>
          <w:sz w:val="28"/>
          <w:szCs w:val="28"/>
        </w:rPr>
        <w:t>$6 billion</w:t>
      </w:r>
      <w:r w:rsidR="006D3F10" w:rsidRPr="00E6145D">
        <w:rPr>
          <w:bCs/>
          <w:sz w:val="28"/>
          <w:szCs w:val="28"/>
        </w:rPr>
        <w:t xml:space="preserve"> to our neighbors</w:t>
      </w:r>
      <w:r w:rsidR="00770F61" w:rsidRPr="00E6145D">
        <w:rPr>
          <w:bCs/>
          <w:sz w:val="28"/>
          <w:szCs w:val="28"/>
        </w:rPr>
        <w:t xml:space="preserve">. </w:t>
      </w:r>
      <w:r w:rsidR="000143F7" w:rsidRPr="00E6145D">
        <w:rPr>
          <w:bCs/>
          <w:sz w:val="28"/>
          <w:szCs w:val="28"/>
        </w:rPr>
        <w:t xml:space="preserve">Through our dedicated grower, packer, and shipper members, </w:t>
      </w:r>
      <w:r w:rsidR="00C36E47" w:rsidRPr="00E6145D">
        <w:rPr>
          <w:bCs/>
          <w:sz w:val="28"/>
          <w:szCs w:val="28"/>
        </w:rPr>
        <w:t>W</w:t>
      </w:r>
      <w:r w:rsidR="00D9315A" w:rsidRPr="00E6145D">
        <w:rPr>
          <w:bCs/>
          <w:sz w:val="28"/>
          <w:szCs w:val="28"/>
        </w:rPr>
        <w:t>estern Growers</w:t>
      </w:r>
      <w:r w:rsidR="00E81510" w:rsidRPr="00E6145D">
        <w:rPr>
          <w:bCs/>
          <w:sz w:val="28"/>
          <w:szCs w:val="28"/>
        </w:rPr>
        <w:t xml:space="preserve"> </w:t>
      </w:r>
      <w:r w:rsidR="00933EFD" w:rsidRPr="00E6145D">
        <w:rPr>
          <w:bCs/>
          <w:sz w:val="28"/>
          <w:szCs w:val="28"/>
        </w:rPr>
        <w:t xml:space="preserve">itself </w:t>
      </w:r>
      <w:r w:rsidR="00E81510" w:rsidRPr="00E6145D">
        <w:rPr>
          <w:bCs/>
          <w:sz w:val="28"/>
          <w:szCs w:val="28"/>
        </w:rPr>
        <w:t>re</w:t>
      </w:r>
      <w:r w:rsidR="00C36E47" w:rsidRPr="00E6145D">
        <w:rPr>
          <w:bCs/>
          <w:sz w:val="28"/>
          <w:szCs w:val="28"/>
        </w:rPr>
        <w:t xml:space="preserve">presents a significant share of </w:t>
      </w:r>
      <w:r w:rsidR="00C015D8" w:rsidRPr="00E6145D">
        <w:rPr>
          <w:bCs/>
          <w:sz w:val="28"/>
          <w:szCs w:val="28"/>
        </w:rPr>
        <w:t>th</w:t>
      </w:r>
      <w:r w:rsidR="001946D5" w:rsidRPr="00E6145D">
        <w:rPr>
          <w:bCs/>
          <w:sz w:val="28"/>
          <w:szCs w:val="28"/>
        </w:rPr>
        <w:t>is trade</w:t>
      </w:r>
      <w:r w:rsidR="00D1650B" w:rsidRPr="00E6145D">
        <w:rPr>
          <w:bCs/>
          <w:sz w:val="28"/>
          <w:szCs w:val="28"/>
        </w:rPr>
        <w:t xml:space="preserve">. </w:t>
      </w:r>
      <w:r w:rsidR="008B00DB" w:rsidRPr="00E6145D">
        <w:rPr>
          <w:bCs/>
          <w:sz w:val="28"/>
          <w:szCs w:val="28"/>
        </w:rPr>
        <w:t>Indeed,</w:t>
      </w:r>
      <w:r w:rsidR="0028183A" w:rsidRPr="00E6145D">
        <w:rPr>
          <w:bCs/>
          <w:sz w:val="28"/>
          <w:szCs w:val="28"/>
        </w:rPr>
        <w:t xml:space="preserve"> our </w:t>
      </w:r>
      <w:r w:rsidR="003B53AF" w:rsidRPr="00E6145D">
        <w:rPr>
          <w:bCs/>
          <w:sz w:val="28"/>
          <w:szCs w:val="28"/>
        </w:rPr>
        <w:t xml:space="preserve">four home states </w:t>
      </w:r>
      <w:r w:rsidR="001946D5" w:rsidRPr="00E6145D">
        <w:rPr>
          <w:bCs/>
          <w:sz w:val="28"/>
          <w:szCs w:val="28"/>
        </w:rPr>
        <w:t>account</w:t>
      </w:r>
      <w:r w:rsidR="002C7AD5" w:rsidRPr="00E6145D">
        <w:rPr>
          <w:bCs/>
          <w:sz w:val="28"/>
          <w:szCs w:val="28"/>
        </w:rPr>
        <w:t>ed</w:t>
      </w:r>
      <w:r w:rsidR="001946D5" w:rsidRPr="00E6145D">
        <w:rPr>
          <w:bCs/>
          <w:sz w:val="28"/>
          <w:szCs w:val="28"/>
        </w:rPr>
        <w:t xml:space="preserve"> for 42%</w:t>
      </w:r>
      <w:r w:rsidR="003B53AF" w:rsidRPr="00E6145D">
        <w:rPr>
          <w:bCs/>
          <w:sz w:val="28"/>
          <w:szCs w:val="28"/>
        </w:rPr>
        <w:t xml:space="preserve"> of </w:t>
      </w:r>
      <w:r w:rsidR="008E5048" w:rsidRPr="00E6145D">
        <w:rPr>
          <w:bCs/>
          <w:sz w:val="28"/>
          <w:szCs w:val="28"/>
        </w:rPr>
        <w:t>what was sold</w:t>
      </w:r>
      <w:r w:rsidR="00896697" w:rsidRPr="00E6145D">
        <w:rPr>
          <w:bCs/>
          <w:sz w:val="28"/>
          <w:szCs w:val="28"/>
        </w:rPr>
        <w:t>.</w:t>
      </w:r>
    </w:p>
    <w:p w14:paraId="463E5B55" w14:textId="77777777" w:rsidR="009F756D" w:rsidRPr="00E6145D" w:rsidRDefault="009F756D" w:rsidP="00EF7EE8">
      <w:pPr>
        <w:spacing w:before="0" w:after="0"/>
        <w:ind w:left="-270"/>
        <w:jc w:val="both"/>
        <w:rPr>
          <w:bCs/>
          <w:sz w:val="28"/>
          <w:szCs w:val="28"/>
        </w:rPr>
      </w:pPr>
    </w:p>
    <w:p w14:paraId="14BF7A35" w14:textId="776A0ABC" w:rsidR="00896697" w:rsidRPr="00E6145D" w:rsidRDefault="00D9315A" w:rsidP="009F756D">
      <w:pPr>
        <w:spacing w:before="0" w:after="0"/>
        <w:ind w:left="-270"/>
        <w:jc w:val="both"/>
        <w:rPr>
          <w:sz w:val="28"/>
          <w:szCs w:val="28"/>
        </w:rPr>
      </w:pPr>
      <w:r w:rsidRPr="00E6145D">
        <w:rPr>
          <w:sz w:val="28"/>
          <w:szCs w:val="28"/>
        </w:rPr>
        <w:t>As a result</w:t>
      </w:r>
      <w:r w:rsidR="009F756D" w:rsidRPr="00E6145D">
        <w:rPr>
          <w:sz w:val="28"/>
          <w:szCs w:val="28"/>
        </w:rPr>
        <w:t>, Western Growers</w:t>
      </w:r>
      <w:r w:rsidR="00E815FE" w:rsidRPr="00E6145D">
        <w:rPr>
          <w:bCs/>
          <w:sz w:val="28"/>
          <w:szCs w:val="28"/>
        </w:rPr>
        <w:t xml:space="preserve"> </w:t>
      </w:r>
      <w:r w:rsidR="00384C03" w:rsidRPr="00E6145D">
        <w:rPr>
          <w:bCs/>
          <w:sz w:val="28"/>
          <w:szCs w:val="28"/>
          <w:u w:val="single"/>
        </w:rPr>
        <w:t>strongly</w:t>
      </w:r>
      <w:r w:rsidR="00384C03" w:rsidRPr="00E6145D">
        <w:rPr>
          <w:bCs/>
          <w:sz w:val="28"/>
          <w:szCs w:val="28"/>
        </w:rPr>
        <w:t xml:space="preserve"> supports </w:t>
      </w:r>
      <w:r w:rsidR="00D1650B" w:rsidRPr="00E6145D">
        <w:rPr>
          <w:bCs/>
          <w:sz w:val="28"/>
          <w:szCs w:val="28"/>
        </w:rPr>
        <w:t xml:space="preserve">this review </w:t>
      </w:r>
      <w:r w:rsidR="00384C03" w:rsidRPr="00E6145D">
        <w:rPr>
          <w:bCs/>
          <w:sz w:val="28"/>
          <w:szCs w:val="28"/>
        </w:rPr>
        <w:t>maintaining crucial</w:t>
      </w:r>
      <w:r w:rsidR="00E815FE" w:rsidRPr="00E6145D">
        <w:rPr>
          <w:bCs/>
          <w:sz w:val="28"/>
          <w:szCs w:val="28"/>
        </w:rPr>
        <w:t xml:space="preserve"> tariff-free access</w:t>
      </w:r>
      <w:r w:rsidR="0023691C" w:rsidRPr="00E6145D">
        <w:rPr>
          <w:bCs/>
          <w:sz w:val="28"/>
          <w:szCs w:val="28"/>
        </w:rPr>
        <w:t xml:space="preserve"> between our three countries for produce</w:t>
      </w:r>
      <w:r w:rsidR="00041F3A" w:rsidRPr="00E6145D">
        <w:rPr>
          <w:bCs/>
          <w:sz w:val="28"/>
          <w:szCs w:val="28"/>
        </w:rPr>
        <w:t>.</w:t>
      </w:r>
      <w:r w:rsidR="00A336EB" w:rsidRPr="00E6145D">
        <w:rPr>
          <w:bCs/>
          <w:sz w:val="28"/>
          <w:szCs w:val="28"/>
        </w:rPr>
        <w:t xml:space="preserve"> </w:t>
      </w:r>
    </w:p>
    <w:p w14:paraId="5530D831" w14:textId="081D178B" w:rsidR="00884FC2" w:rsidRPr="00E6145D" w:rsidRDefault="00884FC2" w:rsidP="00E815FE">
      <w:pPr>
        <w:spacing w:before="0" w:after="0"/>
        <w:ind w:left="-270"/>
        <w:jc w:val="both"/>
        <w:rPr>
          <w:sz w:val="28"/>
          <w:szCs w:val="28"/>
        </w:rPr>
      </w:pPr>
    </w:p>
    <w:p w14:paraId="726E11F9" w14:textId="7CEB8A24" w:rsidR="00B3064A" w:rsidRPr="00E6145D" w:rsidRDefault="00B3064A" w:rsidP="00E815FE">
      <w:pPr>
        <w:spacing w:before="0" w:after="0"/>
        <w:ind w:left="-270"/>
        <w:jc w:val="both"/>
        <w:rPr>
          <w:b/>
          <w:bCs/>
          <w:sz w:val="28"/>
          <w:szCs w:val="28"/>
        </w:rPr>
      </w:pPr>
      <w:r w:rsidRPr="00E6145D">
        <w:rPr>
          <w:b/>
          <w:bCs/>
          <w:sz w:val="28"/>
          <w:szCs w:val="28"/>
        </w:rPr>
        <w:t>Improvements to USMCA are Needed</w:t>
      </w:r>
    </w:p>
    <w:p w14:paraId="0D7B689F" w14:textId="77777777" w:rsidR="00B3064A" w:rsidRPr="00E6145D" w:rsidRDefault="00B3064A" w:rsidP="00E815FE">
      <w:pPr>
        <w:spacing w:before="0" w:after="0"/>
        <w:ind w:left="-270"/>
        <w:jc w:val="both"/>
        <w:rPr>
          <w:sz w:val="28"/>
          <w:szCs w:val="28"/>
        </w:rPr>
      </w:pPr>
    </w:p>
    <w:p w14:paraId="7FF7F6B5" w14:textId="79A92C86" w:rsidR="00746990" w:rsidRDefault="00746990" w:rsidP="00E815FE">
      <w:pPr>
        <w:spacing w:before="0" w:after="0"/>
        <w:ind w:left="-270"/>
        <w:jc w:val="both"/>
        <w:rPr>
          <w:sz w:val="28"/>
          <w:szCs w:val="28"/>
        </w:rPr>
      </w:pPr>
      <w:r w:rsidRPr="00E6145D">
        <w:rPr>
          <w:sz w:val="28"/>
          <w:szCs w:val="28"/>
        </w:rPr>
        <w:t xml:space="preserve">While </w:t>
      </w:r>
      <w:r w:rsidR="00B16C7D" w:rsidRPr="00E6145D">
        <w:rPr>
          <w:sz w:val="28"/>
          <w:szCs w:val="28"/>
        </w:rPr>
        <w:t>Western Growers</w:t>
      </w:r>
      <w:r w:rsidRPr="00E6145D">
        <w:rPr>
          <w:sz w:val="28"/>
          <w:szCs w:val="28"/>
        </w:rPr>
        <w:t xml:space="preserve"> support</w:t>
      </w:r>
      <w:r w:rsidR="00B16C7D" w:rsidRPr="00E6145D">
        <w:rPr>
          <w:sz w:val="28"/>
          <w:szCs w:val="28"/>
        </w:rPr>
        <w:t>s</w:t>
      </w:r>
      <w:r w:rsidRPr="00E6145D">
        <w:rPr>
          <w:sz w:val="28"/>
          <w:szCs w:val="28"/>
        </w:rPr>
        <w:t xml:space="preserve"> </w:t>
      </w:r>
      <w:r w:rsidR="00050369" w:rsidRPr="00E6145D">
        <w:rPr>
          <w:sz w:val="28"/>
          <w:szCs w:val="28"/>
        </w:rPr>
        <w:t>extending the agreement</w:t>
      </w:r>
      <w:r w:rsidR="005B2A4D" w:rsidRPr="00E6145D">
        <w:rPr>
          <w:sz w:val="28"/>
          <w:szCs w:val="28"/>
        </w:rPr>
        <w:t xml:space="preserve">, we also believe that </w:t>
      </w:r>
      <w:r w:rsidR="00D0133F" w:rsidRPr="00E6145D">
        <w:rPr>
          <w:sz w:val="28"/>
          <w:szCs w:val="28"/>
        </w:rPr>
        <w:t xml:space="preserve">this review should be used to make </w:t>
      </w:r>
      <w:r w:rsidR="003C264F" w:rsidRPr="00E6145D">
        <w:rPr>
          <w:sz w:val="28"/>
          <w:szCs w:val="28"/>
        </w:rPr>
        <w:t xml:space="preserve">improvements </w:t>
      </w:r>
      <w:r w:rsidR="00D0133F" w:rsidRPr="00E6145D">
        <w:rPr>
          <w:sz w:val="28"/>
          <w:szCs w:val="28"/>
        </w:rPr>
        <w:t>to it</w:t>
      </w:r>
      <w:r w:rsidR="008B0B10" w:rsidRPr="00E6145D">
        <w:rPr>
          <w:sz w:val="28"/>
          <w:szCs w:val="28"/>
        </w:rPr>
        <w:t xml:space="preserve"> and here are a few:</w:t>
      </w:r>
      <w:r w:rsidR="003C264F" w:rsidRPr="00E6145D">
        <w:rPr>
          <w:sz w:val="28"/>
          <w:szCs w:val="28"/>
        </w:rPr>
        <w:t xml:space="preserve"> </w:t>
      </w:r>
    </w:p>
    <w:p w14:paraId="325322DD" w14:textId="77777777" w:rsidR="000A11D6" w:rsidRDefault="000A11D6" w:rsidP="00E815FE">
      <w:pPr>
        <w:spacing w:before="0" w:after="0"/>
        <w:ind w:left="-270"/>
        <w:jc w:val="both"/>
        <w:rPr>
          <w:sz w:val="28"/>
          <w:szCs w:val="28"/>
        </w:rPr>
      </w:pPr>
    </w:p>
    <w:p w14:paraId="007F6049" w14:textId="77777777" w:rsidR="000A11D6" w:rsidRPr="00E6145D" w:rsidRDefault="000A11D6" w:rsidP="00E815FE">
      <w:pPr>
        <w:spacing w:before="0" w:after="0"/>
        <w:ind w:left="-270"/>
        <w:jc w:val="both"/>
        <w:rPr>
          <w:sz w:val="28"/>
          <w:szCs w:val="28"/>
        </w:rPr>
      </w:pPr>
    </w:p>
    <w:p w14:paraId="02AC6A24" w14:textId="1C70F0B7" w:rsidR="003C264F" w:rsidRPr="00E6145D" w:rsidRDefault="003C264F" w:rsidP="00E815FE">
      <w:pPr>
        <w:spacing w:before="0" w:after="0"/>
        <w:ind w:left="-270"/>
        <w:jc w:val="both"/>
        <w:rPr>
          <w:sz w:val="28"/>
          <w:szCs w:val="28"/>
        </w:rPr>
      </w:pPr>
      <w:r w:rsidRPr="00E6145D">
        <w:rPr>
          <w:sz w:val="28"/>
          <w:szCs w:val="28"/>
        </w:rPr>
        <w:tab/>
      </w:r>
    </w:p>
    <w:p w14:paraId="0A039D1D" w14:textId="192FAEEC" w:rsidR="00DF0421" w:rsidRPr="00E6145D" w:rsidRDefault="00E01242" w:rsidP="00B3064A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E6145D">
        <w:rPr>
          <w:rFonts w:ascii="Times New Roman" w:hAnsi="Times New Roman"/>
          <w:b/>
          <w:bCs/>
          <w:sz w:val="28"/>
          <w:szCs w:val="28"/>
        </w:rPr>
        <w:lastRenderedPageBreak/>
        <w:t>Enhancing food safet</w:t>
      </w:r>
      <w:r w:rsidR="00DF0421" w:rsidRPr="00E6145D">
        <w:rPr>
          <w:rFonts w:ascii="Times New Roman" w:hAnsi="Times New Roman"/>
          <w:b/>
          <w:bCs/>
          <w:sz w:val="28"/>
          <w:szCs w:val="28"/>
        </w:rPr>
        <w:t>y in North American produce trade</w:t>
      </w:r>
    </w:p>
    <w:p w14:paraId="2594856F" w14:textId="77777777" w:rsidR="00DF0421" w:rsidRPr="00E6145D" w:rsidRDefault="00DF0421" w:rsidP="00DF0421">
      <w:pPr>
        <w:spacing w:before="0" w:after="0"/>
        <w:ind w:left="-270"/>
        <w:jc w:val="both"/>
        <w:rPr>
          <w:b/>
          <w:bCs/>
          <w:sz w:val="28"/>
          <w:szCs w:val="28"/>
        </w:rPr>
      </w:pPr>
    </w:p>
    <w:p w14:paraId="37214160" w14:textId="12F0BFDF" w:rsidR="00FB2723" w:rsidRPr="00E6145D" w:rsidRDefault="001C3771" w:rsidP="00DF0421">
      <w:pPr>
        <w:spacing w:before="0" w:after="0"/>
        <w:ind w:left="-270"/>
        <w:jc w:val="both"/>
        <w:rPr>
          <w:sz w:val="28"/>
          <w:szCs w:val="28"/>
        </w:rPr>
      </w:pPr>
      <w:r w:rsidRPr="00E6145D">
        <w:rPr>
          <w:sz w:val="28"/>
          <w:szCs w:val="28"/>
        </w:rPr>
        <w:t>First, o</w:t>
      </w:r>
      <w:r w:rsidR="001E6D97" w:rsidRPr="00E6145D">
        <w:rPr>
          <w:sz w:val="28"/>
          <w:szCs w:val="28"/>
        </w:rPr>
        <w:t>ve</w:t>
      </w:r>
      <w:r w:rsidR="00DC1B0D" w:rsidRPr="00E6145D">
        <w:rPr>
          <w:sz w:val="28"/>
          <w:szCs w:val="28"/>
        </w:rPr>
        <w:t>r</w:t>
      </w:r>
      <w:r w:rsidR="001E6D97" w:rsidRPr="00E6145D">
        <w:rPr>
          <w:sz w:val="28"/>
          <w:szCs w:val="28"/>
        </w:rPr>
        <w:t xml:space="preserve"> the past few years </w:t>
      </w:r>
      <w:r w:rsidR="00FB2723" w:rsidRPr="00E6145D">
        <w:rPr>
          <w:sz w:val="28"/>
          <w:szCs w:val="28"/>
        </w:rPr>
        <w:t>the U.S. government has increas</w:t>
      </w:r>
      <w:r w:rsidR="00FB07F4" w:rsidRPr="00E6145D">
        <w:rPr>
          <w:sz w:val="28"/>
          <w:szCs w:val="28"/>
        </w:rPr>
        <w:t xml:space="preserve">ingly focused on the food </w:t>
      </w:r>
      <w:r w:rsidR="004303FF" w:rsidRPr="00E6145D">
        <w:rPr>
          <w:sz w:val="28"/>
          <w:szCs w:val="28"/>
        </w:rPr>
        <w:t>safety of</w:t>
      </w:r>
      <w:r w:rsidR="00FB2723" w:rsidRPr="00E6145D">
        <w:rPr>
          <w:sz w:val="28"/>
          <w:szCs w:val="28"/>
        </w:rPr>
        <w:t xml:space="preserve"> domestic farms and </w:t>
      </w:r>
      <w:r w:rsidR="008240C3" w:rsidRPr="00E6145D">
        <w:rPr>
          <w:sz w:val="28"/>
          <w:szCs w:val="28"/>
        </w:rPr>
        <w:t xml:space="preserve">American </w:t>
      </w:r>
      <w:r w:rsidR="000B3EFD" w:rsidRPr="00E6145D">
        <w:rPr>
          <w:sz w:val="28"/>
          <w:szCs w:val="28"/>
        </w:rPr>
        <w:t xml:space="preserve">producers have invested heavily </w:t>
      </w:r>
      <w:r w:rsidR="00FB2723" w:rsidRPr="00E6145D">
        <w:rPr>
          <w:sz w:val="28"/>
          <w:szCs w:val="28"/>
        </w:rPr>
        <w:t>in enhanced food safety systems.  However, food safety compliance cannot stop at the border. In 2021 roughly 60% of all fru</w:t>
      </w:r>
      <w:r w:rsidR="00222CE1" w:rsidRPr="00E6145D">
        <w:rPr>
          <w:sz w:val="28"/>
          <w:szCs w:val="28"/>
        </w:rPr>
        <w:t xml:space="preserve">it and nearly 40% of </w:t>
      </w:r>
      <w:r w:rsidR="00D96D10" w:rsidRPr="00E6145D">
        <w:rPr>
          <w:sz w:val="28"/>
          <w:szCs w:val="28"/>
        </w:rPr>
        <w:t xml:space="preserve">all </w:t>
      </w:r>
      <w:r w:rsidR="00222CE1" w:rsidRPr="00E6145D">
        <w:rPr>
          <w:sz w:val="28"/>
          <w:szCs w:val="28"/>
        </w:rPr>
        <w:t xml:space="preserve">vegetables </w:t>
      </w:r>
      <w:r w:rsidR="00FB2723" w:rsidRPr="00E6145D">
        <w:rPr>
          <w:sz w:val="28"/>
          <w:szCs w:val="28"/>
        </w:rPr>
        <w:t>consumed in the United States</w:t>
      </w:r>
      <w:r w:rsidR="003B34B6" w:rsidRPr="00E6145D">
        <w:rPr>
          <w:sz w:val="28"/>
          <w:szCs w:val="28"/>
        </w:rPr>
        <w:t xml:space="preserve"> w</w:t>
      </w:r>
      <w:r w:rsidR="00D96D10" w:rsidRPr="00E6145D">
        <w:rPr>
          <w:sz w:val="28"/>
          <w:szCs w:val="28"/>
        </w:rPr>
        <w:t>ere</w:t>
      </w:r>
      <w:r w:rsidR="003B34B6" w:rsidRPr="00E6145D">
        <w:rPr>
          <w:sz w:val="28"/>
          <w:szCs w:val="28"/>
        </w:rPr>
        <w:t xml:space="preserve"> imported </w:t>
      </w:r>
      <w:r w:rsidR="007F016B" w:rsidRPr="00E6145D">
        <w:rPr>
          <w:sz w:val="28"/>
          <w:szCs w:val="28"/>
        </w:rPr>
        <w:t xml:space="preserve">with </w:t>
      </w:r>
      <w:r w:rsidR="00CC0602" w:rsidRPr="00E6145D">
        <w:rPr>
          <w:sz w:val="28"/>
          <w:szCs w:val="28"/>
        </w:rPr>
        <w:t xml:space="preserve">the majority of those imports coming from </w:t>
      </w:r>
      <w:r w:rsidR="007F016B" w:rsidRPr="00E6145D">
        <w:rPr>
          <w:sz w:val="28"/>
          <w:szCs w:val="28"/>
        </w:rPr>
        <w:t xml:space="preserve">Mexico </w:t>
      </w:r>
      <w:r w:rsidR="00CC0602" w:rsidRPr="00E6145D">
        <w:rPr>
          <w:sz w:val="28"/>
          <w:szCs w:val="28"/>
        </w:rPr>
        <w:t xml:space="preserve">or </w:t>
      </w:r>
      <w:r w:rsidR="007F016B" w:rsidRPr="00E6145D">
        <w:rPr>
          <w:sz w:val="28"/>
          <w:szCs w:val="28"/>
        </w:rPr>
        <w:t>Canada.</w:t>
      </w:r>
    </w:p>
    <w:p w14:paraId="2C85F82C" w14:textId="77777777" w:rsidR="00DF0421" w:rsidRPr="00E6145D" w:rsidRDefault="00DF0421" w:rsidP="003B34B6">
      <w:pPr>
        <w:spacing w:before="0" w:after="0"/>
        <w:jc w:val="both"/>
        <w:rPr>
          <w:sz w:val="28"/>
          <w:szCs w:val="28"/>
        </w:rPr>
      </w:pPr>
    </w:p>
    <w:p w14:paraId="0F943AD4" w14:textId="188C3C98" w:rsidR="004F692F" w:rsidRPr="00E6145D" w:rsidRDefault="003E415B" w:rsidP="00653001">
      <w:pPr>
        <w:spacing w:before="0" w:after="0"/>
        <w:ind w:left="-270"/>
        <w:jc w:val="both"/>
        <w:rPr>
          <w:sz w:val="28"/>
          <w:szCs w:val="28"/>
        </w:rPr>
      </w:pPr>
      <w:r w:rsidRPr="00E6145D">
        <w:rPr>
          <w:sz w:val="28"/>
          <w:szCs w:val="28"/>
        </w:rPr>
        <w:t xml:space="preserve">To ensure a safe food supply enters the United States, </w:t>
      </w:r>
      <w:r w:rsidR="006019E2" w:rsidRPr="00E6145D">
        <w:rPr>
          <w:sz w:val="28"/>
          <w:szCs w:val="28"/>
        </w:rPr>
        <w:t xml:space="preserve">Western Growers </w:t>
      </w:r>
      <w:r w:rsidR="00465069" w:rsidRPr="00E6145D">
        <w:rPr>
          <w:sz w:val="28"/>
          <w:szCs w:val="28"/>
        </w:rPr>
        <w:t xml:space="preserve">strongly recommends that </w:t>
      </w:r>
      <w:r w:rsidR="001C3771" w:rsidRPr="00E6145D">
        <w:rPr>
          <w:sz w:val="28"/>
          <w:szCs w:val="28"/>
        </w:rPr>
        <w:t xml:space="preserve">food safety </w:t>
      </w:r>
      <w:r w:rsidR="00465069" w:rsidRPr="00E6145D">
        <w:rPr>
          <w:sz w:val="28"/>
          <w:szCs w:val="28"/>
        </w:rPr>
        <w:t>oversight of produce imports be strengthened in an updated USMCA</w:t>
      </w:r>
      <w:r w:rsidR="00951217" w:rsidRPr="00E6145D">
        <w:rPr>
          <w:sz w:val="28"/>
          <w:szCs w:val="28"/>
        </w:rPr>
        <w:t xml:space="preserve">. </w:t>
      </w:r>
      <w:r w:rsidR="001C3771" w:rsidRPr="00E6145D">
        <w:rPr>
          <w:sz w:val="28"/>
          <w:szCs w:val="28"/>
        </w:rPr>
        <w:t>To that end we</w:t>
      </w:r>
      <w:r w:rsidR="00951217" w:rsidRPr="00E6145D">
        <w:rPr>
          <w:sz w:val="28"/>
          <w:szCs w:val="28"/>
        </w:rPr>
        <w:t xml:space="preserve"> would like to see </w:t>
      </w:r>
      <w:r w:rsidR="005C479A" w:rsidRPr="00E6145D">
        <w:rPr>
          <w:sz w:val="28"/>
          <w:szCs w:val="28"/>
        </w:rPr>
        <w:t>a</w:t>
      </w:r>
      <w:r w:rsidR="00465069" w:rsidRPr="00E6145D">
        <w:rPr>
          <w:sz w:val="28"/>
          <w:szCs w:val="28"/>
        </w:rPr>
        <w:t xml:space="preserve"> two-step process put in place:</w:t>
      </w:r>
    </w:p>
    <w:p w14:paraId="3F6E2504" w14:textId="77777777" w:rsidR="005C479A" w:rsidRPr="00E6145D" w:rsidRDefault="005C479A" w:rsidP="00653001">
      <w:pPr>
        <w:spacing w:before="0" w:after="0"/>
        <w:ind w:left="-270"/>
        <w:jc w:val="both"/>
        <w:rPr>
          <w:sz w:val="28"/>
          <w:szCs w:val="28"/>
        </w:rPr>
      </w:pPr>
    </w:p>
    <w:p w14:paraId="7D3DAA44" w14:textId="16DF042D" w:rsidR="00BD2FA0" w:rsidRPr="00E6145D" w:rsidRDefault="00427550" w:rsidP="002C26E1">
      <w:pPr>
        <w:spacing w:before="0" w:after="0"/>
        <w:ind w:left="-270"/>
        <w:jc w:val="both"/>
        <w:rPr>
          <w:sz w:val="28"/>
          <w:szCs w:val="28"/>
        </w:rPr>
      </w:pPr>
      <w:r w:rsidRPr="00E6145D">
        <w:rPr>
          <w:sz w:val="28"/>
          <w:szCs w:val="28"/>
        </w:rPr>
        <w:t xml:space="preserve">In </w:t>
      </w:r>
      <w:r w:rsidR="00AF3776" w:rsidRPr="00E6145D">
        <w:rPr>
          <w:sz w:val="28"/>
          <w:szCs w:val="28"/>
        </w:rPr>
        <w:t>step one</w:t>
      </w:r>
      <w:r w:rsidRPr="00E6145D">
        <w:rPr>
          <w:sz w:val="28"/>
          <w:szCs w:val="28"/>
        </w:rPr>
        <w:t xml:space="preserve"> </w:t>
      </w:r>
      <w:r w:rsidR="00E26FE7" w:rsidRPr="00E6145D">
        <w:rPr>
          <w:sz w:val="28"/>
          <w:szCs w:val="28"/>
        </w:rPr>
        <w:t xml:space="preserve">produce from </w:t>
      </w:r>
      <w:r w:rsidRPr="00E6145D">
        <w:rPr>
          <w:sz w:val="28"/>
          <w:szCs w:val="28"/>
        </w:rPr>
        <w:t xml:space="preserve">identified foreign farms </w:t>
      </w:r>
      <w:r w:rsidR="00375D5B" w:rsidRPr="00E6145D">
        <w:rPr>
          <w:sz w:val="28"/>
          <w:szCs w:val="28"/>
        </w:rPr>
        <w:t xml:space="preserve">would </w:t>
      </w:r>
      <w:r w:rsidRPr="00E6145D">
        <w:rPr>
          <w:sz w:val="28"/>
          <w:szCs w:val="28"/>
        </w:rPr>
        <w:t xml:space="preserve">be </w:t>
      </w:r>
      <w:r w:rsidR="00E26FE7" w:rsidRPr="00E6145D">
        <w:rPr>
          <w:sz w:val="28"/>
          <w:szCs w:val="28"/>
        </w:rPr>
        <w:t xml:space="preserve">sampled and tested at the port of entry. </w:t>
      </w:r>
      <w:r w:rsidR="004370DB" w:rsidRPr="00E6145D">
        <w:rPr>
          <w:sz w:val="28"/>
          <w:szCs w:val="28"/>
        </w:rPr>
        <w:t xml:space="preserve">Currently the United States inspects less than </w:t>
      </w:r>
      <w:r w:rsidR="00DA631E" w:rsidRPr="00E6145D">
        <w:rPr>
          <w:sz w:val="28"/>
          <w:szCs w:val="28"/>
        </w:rPr>
        <w:t>2</w:t>
      </w:r>
      <w:r w:rsidR="004370DB" w:rsidRPr="00E6145D">
        <w:rPr>
          <w:sz w:val="28"/>
          <w:szCs w:val="28"/>
        </w:rPr>
        <w:t xml:space="preserve">% of all </w:t>
      </w:r>
      <w:r w:rsidR="00AD246F" w:rsidRPr="00E6145D">
        <w:rPr>
          <w:sz w:val="28"/>
          <w:szCs w:val="28"/>
        </w:rPr>
        <w:t>food imports</w:t>
      </w:r>
      <w:r w:rsidR="00E26FE7" w:rsidRPr="00E6145D">
        <w:rPr>
          <w:sz w:val="28"/>
          <w:szCs w:val="28"/>
        </w:rPr>
        <w:t xml:space="preserve">, </w:t>
      </w:r>
      <w:r w:rsidR="00375D5B" w:rsidRPr="00E6145D">
        <w:rPr>
          <w:sz w:val="28"/>
          <w:szCs w:val="28"/>
        </w:rPr>
        <w:t xml:space="preserve">but </w:t>
      </w:r>
      <w:r w:rsidR="00E26FE7" w:rsidRPr="00E6145D">
        <w:rPr>
          <w:sz w:val="28"/>
          <w:szCs w:val="28"/>
        </w:rPr>
        <w:t xml:space="preserve">if a foreign </w:t>
      </w:r>
      <w:r w:rsidR="00C537AB" w:rsidRPr="00E6145D">
        <w:rPr>
          <w:sz w:val="28"/>
          <w:szCs w:val="28"/>
        </w:rPr>
        <w:t xml:space="preserve">farm </w:t>
      </w:r>
      <w:r w:rsidR="00E26FE7" w:rsidRPr="00E6145D">
        <w:rPr>
          <w:sz w:val="28"/>
          <w:szCs w:val="28"/>
        </w:rPr>
        <w:t xml:space="preserve">is the source of an </w:t>
      </w:r>
      <w:r w:rsidR="008B00DB" w:rsidRPr="00E6145D">
        <w:rPr>
          <w:sz w:val="28"/>
          <w:szCs w:val="28"/>
        </w:rPr>
        <w:t>outbreak,</w:t>
      </w:r>
      <w:r w:rsidR="00E26FE7" w:rsidRPr="00E6145D">
        <w:rPr>
          <w:sz w:val="28"/>
          <w:szCs w:val="28"/>
        </w:rPr>
        <w:t xml:space="preserve"> </w:t>
      </w:r>
      <w:r w:rsidR="004835A6" w:rsidRPr="00E6145D">
        <w:rPr>
          <w:sz w:val="28"/>
          <w:szCs w:val="28"/>
        </w:rPr>
        <w:t xml:space="preserve">then </w:t>
      </w:r>
      <w:r w:rsidR="002A6F55" w:rsidRPr="00E6145D">
        <w:rPr>
          <w:sz w:val="28"/>
          <w:szCs w:val="28"/>
        </w:rPr>
        <w:t xml:space="preserve">under our proposal </w:t>
      </w:r>
      <w:r w:rsidR="004835A6" w:rsidRPr="00E6145D">
        <w:rPr>
          <w:sz w:val="28"/>
          <w:szCs w:val="28"/>
        </w:rPr>
        <w:t>inspection</w:t>
      </w:r>
      <w:r w:rsidR="00C537AB" w:rsidRPr="00E6145D">
        <w:rPr>
          <w:sz w:val="28"/>
          <w:szCs w:val="28"/>
        </w:rPr>
        <w:t xml:space="preserve"> rates</w:t>
      </w:r>
      <w:r w:rsidR="004835A6" w:rsidRPr="00E6145D">
        <w:rPr>
          <w:sz w:val="28"/>
          <w:szCs w:val="28"/>
        </w:rPr>
        <w:t xml:space="preserve"> </w:t>
      </w:r>
      <w:r w:rsidR="002A6F55" w:rsidRPr="00E6145D">
        <w:rPr>
          <w:sz w:val="28"/>
          <w:szCs w:val="28"/>
        </w:rPr>
        <w:t>w</w:t>
      </w:r>
      <w:r w:rsidR="00516D59" w:rsidRPr="00E6145D">
        <w:rPr>
          <w:sz w:val="28"/>
          <w:szCs w:val="28"/>
        </w:rPr>
        <w:t>ould</w:t>
      </w:r>
      <w:r w:rsidR="004370DB" w:rsidRPr="00E6145D">
        <w:rPr>
          <w:sz w:val="28"/>
          <w:szCs w:val="28"/>
        </w:rPr>
        <w:t xml:space="preserve"> </w:t>
      </w:r>
      <w:r w:rsidR="00C537AB" w:rsidRPr="00E6145D">
        <w:rPr>
          <w:sz w:val="28"/>
          <w:szCs w:val="28"/>
        </w:rPr>
        <w:t xml:space="preserve">rise </w:t>
      </w:r>
      <w:r w:rsidR="004370DB" w:rsidRPr="00E6145D">
        <w:rPr>
          <w:sz w:val="28"/>
          <w:szCs w:val="28"/>
        </w:rPr>
        <w:t>to</w:t>
      </w:r>
      <w:r w:rsidR="00516D59" w:rsidRPr="00E6145D">
        <w:rPr>
          <w:sz w:val="28"/>
          <w:szCs w:val="28"/>
        </w:rPr>
        <w:t xml:space="preserve"> </w:t>
      </w:r>
      <w:r w:rsidR="0028098E" w:rsidRPr="00E6145D">
        <w:rPr>
          <w:sz w:val="28"/>
          <w:szCs w:val="28"/>
        </w:rPr>
        <w:t>10</w:t>
      </w:r>
      <w:r w:rsidR="00691BEA" w:rsidRPr="00E6145D">
        <w:rPr>
          <w:sz w:val="28"/>
          <w:szCs w:val="28"/>
        </w:rPr>
        <w:t>%</w:t>
      </w:r>
      <w:r w:rsidR="007665B5" w:rsidRPr="00E6145D">
        <w:rPr>
          <w:sz w:val="28"/>
          <w:szCs w:val="28"/>
        </w:rPr>
        <w:t xml:space="preserve"> for that </w:t>
      </w:r>
      <w:r w:rsidR="00AA5E2F" w:rsidRPr="00E6145D">
        <w:rPr>
          <w:sz w:val="28"/>
          <w:szCs w:val="28"/>
        </w:rPr>
        <w:t>farm</w:t>
      </w:r>
      <w:r w:rsidR="004370DB" w:rsidRPr="00E6145D">
        <w:rPr>
          <w:sz w:val="28"/>
          <w:szCs w:val="28"/>
        </w:rPr>
        <w:t xml:space="preserve">. These higher rates would remain in place for </w:t>
      </w:r>
      <w:r w:rsidR="00B00036" w:rsidRPr="00E6145D">
        <w:rPr>
          <w:sz w:val="28"/>
          <w:szCs w:val="28"/>
        </w:rPr>
        <w:t xml:space="preserve">at least </w:t>
      </w:r>
      <w:r w:rsidR="004370DB" w:rsidRPr="00E6145D">
        <w:rPr>
          <w:sz w:val="28"/>
          <w:szCs w:val="28"/>
        </w:rPr>
        <w:t xml:space="preserve">the remainder of the export season </w:t>
      </w:r>
      <w:r w:rsidR="00AA5E2F" w:rsidRPr="00E6145D">
        <w:rPr>
          <w:sz w:val="28"/>
          <w:szCs w:val="28"/>
        </w:rPr>
        <w:t xml:space="preserve">for </w:t>
      </w:r>
      <w:r w:rsidR="004370DB" w:rsidRPr="00E6145D">
        <w:rPr>
          <w:sz w:val="28"/>
          <w:szCs w:val="28"/>
        </w:rPr>
        <w:t xml:space="preserve">the </w:t>
      </w:r>
      <w:r w:rsidR="00DC1B0D" w:rsidRPr="00E6145D">
        <w:rPr>
          <w:sz w:val="28"/>
          <w:szCs w:val="28"/>
        </w:rPr>
        <w:t>crop</w:t>
      </w:r>
      <w:r w:rsidR="004370DB" w:rsidRPr="00E6145D">
        <w:rPr>
          <w:sz w:val="28"/>
          <w:szCs w:val="28"/>
        </w:rPr>
        <w:t xml:space="preserve">. </w:t>
      </w:r>
      <w:r w:rsidR="00C214FA" w:rsidRPr="00E6145D">
        <w:rPr>
          <w:sz w:val="28"/>
          <w:szCs w:val="28"/>
        </w:rPr>
        <w:t>R</w:t>
      </w:r>
      <w:r w:rsidR="005F4FF8" w:rsidRPr="00E6145D">
        <w:rPr>
          <w:sz w:val="28"/>
          <w:szCs w:val="28"/>
        </w:rPr>
        <w:t xml:space="preserve">epeated positive tests </w:t>
      </w:r>
      <w:r w:rsidR="00AA5E2F" w:rsidRPr="00E6145D">
        <w:rPr>
          <w:sz w:val="28"/>
          <w:szCs w:val="28"/>
        </w:rPr>
        <w:t>w</w:t>
      </w:r>
      <w:r w:rsidR="005F4FF8" w:rsidRPr="00E6145D">
        <w:rPr>
          <w:sz w:val="28"/>
          <w:szCs w:val="28"/>
        </w:rPr>
        <w:t xml:space="preserve">ould </w:t>
      </w:r>
      <w:r w:rsidR="00367D2A" w:rsidRPr="00E6145D">
        <w:rPr>
          <w:sz w:val="28"/>
          <w:szCs w:val="28"/>
        </w:rPr>
        <w:t>trigger</w:t>
      </w:r>
      <w:r w:rsidR="005F4FF8" w:rsidRPr="00E6145D">
        <w:rPr>
          <w:sz w:val="28"/>
          <w:szCs w:val="28"/>
        </w:rPr>
        <w:t xml:space="preserve"> a hold on imports</w:t>
      </w:r>
      <w:r w:rsidR="00F907D3" w:rsidRPr="00E6145D">
        <w:rPr>
          <w:sz w:val="28"/>
          <w:szCs w:val="28"/>
        </w:rPr>
        <w:t>, until</w:t>
      </w:r>
      <w:r w:rsidR="005F4FF8" w:rsidRPr="00E6145D">
        <w:rPr>
          <w:sz w:val="28"/>
          <w:szCs w:val="28"/>
        </w:rPr>
        <w:t xml:space="preserve"> reasonable verification of food safety control</w:t>
      </w:r>
      <w:r w:rsidR="00693E9D" w:rsidRPr="00E6145D">
        <w:rPr>
          <w:sz w:val="28"/>
          <w:szCs w:val="28"/>
        </w:rPr>
        <w:t xml:space="preserve"> is proven</w:t>
      </w:r>
      <w:r w:rsidR="005F4FF8" w:rsidRPr="00E6145D">
        <w:rPr>
          <w:sz w:val="28"/>
          <w:szCs w:val="28"/>
        </w:rPr>
        <w:t>.</w:t>
      </w:r>
    </w:p>
    <w:p w14:paraId="18B4C28F" w14:textId="77777777" w:rsidR="004F692F" w:rsidRPr="00E6145D" w:rsidRDefault="004F692F" w:rsidP="00BD2FA0">
      <w:pPr>
        <w:spacing w:before="0" w:after="0"/>
        <w:ind w:left="-270"/>
        <w:jc w:val="both"/>
        <w:rPr>
          <w:sz w:val="28"/>
          <w:szCs w:val="28"/>
        </w:rPr>
      </w:pPr>
    </w:p>
    <w:p w14:paraId="71E22C22" w14:textId="3CCCC4D2" w:rsidR="000F44AB" w:rsidRPr="00E6145D" w:rsidRDefault="00960FB1" w:rsidP="002C26E1">
      <w:pPr>
        <w:spacing w:before="0" w:after="0"/>
        <w:ind w:left="-270"/>
        <w:jc w:val="both"/>
        <w:rPr>
          <w:sz w:val="28"/>
          <w:szCs w:val="28"/>
        </w:rPr>
      </w:pPr>
      <w:r w:rsidRPr="00E6145D">
        <w:rPr>
          <w:sz w:val="28"/>
          <w:szCs w:val="28"/>
        </w:rPr>
        <w:t xml:space="preserve">The </w:t>
      </w:r>
      <w:r w:rsidR="0058071F" w:rsidRPr="00E6145D">
        <w:rPr>
          <w:sz w:val="28"/>
          <w:szCs w:val="28"/>
        </w:rPr>
        <w:t xml:space="preserve">FDA currently inspects </w:t>
      </w:r>
      <w:r w:rsidR="00961312" w:rsidRPr="00E6145D">
        <w:rPr>
          <w:sz w:val="28"/>
          <w:szCs w:val="28"/>
        </w:rPr>
        <w:t xml:space="preserve">domestic </w:t>
      </w:r>
      <w:r w:rsidR="0058071F" w:rsidRPr="00E6145D">
        <w:rPr>
          <w:sz w:val="28"/>
          <w:szCs w:val="28"/>
        </w:rPr>
        <w:t>farms during an ou</w:t>
      </w:r>
      <w:r w:rsidR="005F2DF2" w:rsidRPr="00E6145D">
        <w:rPr>
          <w:sz w:val="28"/>
          <w:szCs w:val="28"/>
        </w:rPr>
        <w:t>t</w:t>
      </w:r>
      <w:r w:rsidR="0058071F" w:rsidRPr="00E6145D">
        <w:rPr>
          <w:sz w:val="28"/>
          <w:szCs w:val="28"/>
        </w:rPr>
        <w:t>break investigation. If food safety system</w:t>
      </w:r>
      <w:r w:rsidR="00961312" w:rsidRPr="00E6145D">
        <w:rPr>
          <w:sz w:val="28"/>
          <w:szCs w:val="28"/>
        </w:rPr>
        <w:t>s are</w:t>
      </w:r>
      <w:r w:rsidR="005F2DF2" w:rsidRPr="00E6145D">
        <w:rPr>
          <w:sz w:val="28"/>
          <w:szCs w:val="28"/>
        </w:rPr>
        <w:t xml:space="preserve"> deemed inadequate,</w:t>
      </w:r>
      <w:r w:rsidR="0058071F" w:rsidRPr="00E6145D">
        <w:rPr>
          <w:sz w:val="28"/>
          <w:szCs w:val="28"/>
        </w:rPr>
        <w:t xml:space="preserve"> they expect the farm to remedy the</w:t>
      </w:r>
      <w:r w:rsidRPr="00E6145D">
        <w:rPr>
          <w:sz w:val="28"/>
          <w:szCs w:val="28"/>
        </w:rPr>
        <w:t xml:space="preserve"> failings</w:t>
      </w:r>
      <w:r w:rsidR="0058071F" w:rsidRPr="00E6145D">
        <w:rPr>
          <w:sz w:val="28"/>
          <w:szCs w:val="28"/>
        </w:rPr>
        <w:t xml:space="preserve"> or </w:t>
      </w:r>
      <w:r w:rsidR="00DF5B40" w:rsidRPr="00E6145D">
        <w:rPr>
          <w:sz w:val="28"/>
          <w:szCs w:val="28"/>
        </w:rPr>
        <w:t>the</w:t>
      </w:r>
      <w:r w:rsidR="009921C9" w:rsidRPr="00E6145D">
        <w:rPr>
          <w:sz w:val="28"/>
          <w:szCs w:val="28"/>
        </w:rPr>
        <w:t xml:space="preserve">y prohibit </w:t>
      </w:r>
      <w:r w:rsidR="00DF5B40" w:rsidRPr="00E6145D">
        <w:rPr>
          <w:sz w:val="28"/>
          <w:szCs w:val="28"/>
        </w:rPr>
        <w:t xml:space="preserve">produce </w:t>
      </w:r>
      <w:r w:rsidR="009921C9" w:rsidRPr="00E6145D">
        <w:rPr>
          <w:sz w:val="28"/>
          <w:szCs w:val="28"/>
        </w:rPr>
        <w:t xml:space="preserve">from entering </w:t>
      </w:r>
      <w:r w:rsidR="00DF5B40" w:rsidRPr="00E6145D">
        <w:rPr>
          <w:sz w:val="28"/>
          <w:szCs w:val="28"/>
        </w:rPr>
        <w:t xml:space="preserve">the stream of commerce. The same </w:t>
      </w:r>
      <w:r w:rsidR="00A9080A" w:rsidRPr="00E6145D">
        <w:rPr>
          <w:sz w:val="28"/>
          <w:szCs w:val="28"/>
        </w:rPr>
        <w:t xml:space="preserve">sort of </w:t>
      </w:r>
      <w:r w:rsidR="00DF5B40" w:rsidRPr="00E6145D">
        <w:rPr>
          <w:sz w:val="28"/>
          <w:szCs w:val="28"/>
        </w:rPr>
        <w:t xml:space="preserve">system should apply to foreign farms </w:t>
      </w:r>
      <w:r w:rsidR="0003383A" w:rsidRPr="00E6145D">
        <w:rPr>
          <w:sz w:val="28"/>
          <w:szCs w:val="28"/>
        </w:rPr>
        <w:t xml:space="preserve">if they </w:t>
      </w:r>
      <w:r w:rsidR="00DF5B40" w:rsidRPr="00E6145D">
        <w:rPr>
          <w:sz w:val="28"/>
          <w:szCs w:val="28"/>
        </w:rPr>
        <w:t>are the source of an outbreak</w:t>
      </w:r>
      <w:r w:rsidR="000A77EB" w:rsidRPr="00E6145D">
        <w:rPr>
          <w:sz w:val="28"/>
          <w:szCs w:val="28"/>
        </w:rPr>
        <w:t xml:space="preserve">. </w:t>
      </w:r>
      <w:r w:rsidR="008B0B10" w:rsidRPr="00E6145D">
        <w:rPr>
          <w:sz w:val="28"/>
          <w:szCs w:val="28"/>
        </w:rPr>
        <w:t>In our second step, we</w:t>
      </w:r>
      <w:r w:rsidR="00D061FC" w:rsidRPr="00E6145D">
        <w:rPr>
          <w:sz w:val="28"/>
          <w:szCs w:val="28"/>
        </w:rPr>
        <w:t xml:space="preserve"> propose that</w:t>
      </w:r>
      <w:r w:rsidR="00DF5B40" w:rsidRPr="00E6145D">
        <w:rPr>
          <w:sz w:val="28"/>
          <w:szCs w:val="28"/>
        </w:rPr>
        <w:t xml:space="preserve"> FDA hir</w:t>
      </w:r>
      <w:r w:rsidR="000A77EB" w:rsidRPr="00E6145D">
        <w:rPr>
          <w:sz w:val="28"/>
          <w:szCs w:val="28"/>
        </w:rPr>
        <w:t>e</w:t>
      </w:r>
      <w:r w:rsidR="009F751C" w:rsidRPr="00E6145D">
        <w:rPr>
          <w:sz w:val="28"/>
          <w:szCs w:val="28"/>
        </w:rPr>
        <w:t xml:space="preserve"> </w:t>
      </w:r>
      <w:r w:rsidR="001211C0" w:rsidRPr="00E6145D">
        <w:rPr>
          <w:sz w:val="28"/>
          <w:szCs w:val="28"/>
        </w:rPr>
        <w:t xml:space="preserve">local </w:t>
      </w:r>
      <w:r w:rsidR="009F751C" w:rsidRPr="00E6145D">
        <w:rPr>
          <w:sz w:val="28"/>
          <w:szCs w:val="28"/>
        </w:rPr>
        <w:t>staff to conduct these</w:t>
      </w:r>
      <w:r w:rsidR="004A00A2" w:rsidRPr="00E6145D">
        <w:rPr>
          <w:sz w:val="28"/>
          <w:szCs w:val="28"/>
        </w:rPr>
        <w:t xml:space="preserve"> same</w:t>
      </w:r>
      <w:r w:rsidR="009F751C" w:rsidRPr="00E6145D">
        <w:rPr>
          <w:sz w:val="28"/>
          <w:szCs w:val="28"/>
        </w:rPr>
        <w:t xml:space="preserve"> </w:t>
      </w:r>
      <w:r w:rsidR="00A9080A" w:rsidRPr="00E6145D">
        <w:rPr>
          <w:sz w:val="28"/>
          <w:szCs w:val="28"/>
        </w:rPr>
        <w:t xml:space="preserve">types of </w:t>
      </w:r>
      <w:r w:rsidR="009F751C" w:rsidRPr="00E6145D">
        <w:rPr>
          <w:sz w:val="28"/>
          <w:szCs w:val="28"/>
        </w:rPr>
        <w:t>on</w:t>
      </w:r>
      <w:r w:rsidR="00A9080A" w:rsidRPr="00E6145D">
        <w:rPr>
          <w:sz w:val="28"/>
          <w:szCs w:val="28"/>
        </w:rPr>
        <w:t>-</w:t>
      </w:r>
      <w:r w:rsidR="009F751C" w:rsidRPr="00E6145D">
        <w:rPr>
          <w:sz w:val="28"/>
          <w:szCs w:val="28"/>
        </w:rPr>
        <w:t>farm in</w:t>
      </w:r>
      <w:r w:rsidR="000E1F99">
        <w:rPr>
          <w:sz w:val="28"/>
          <w:szCs w:val="28"/>
        </w:rPr>
        <w:t>vestigations</w:t>
      </w:r>
      <w:r w:rsidR="009F751C" w:rsidRPr="00E6145D">
        <w:rPr>
          <w:sz w:val="28"/>
          <w:szCs w:val="28"/>
        </w:rPr>
        <w:t xml:space="preserve">. </w:t>
      </w:r>
      <w:r w:rsidR="00D061FC" w:rsidRPr="00E6145D">
        <w:rPr>
          <w:sz w:val="28"/>
          <w:szCs w:val="28"/>
        </w:rPr>
        <w:t xml:space="preserve">This is similar to the avocado inspection system that </w:t>
      </w:r>
      <w:r w:rsidR="006D293F" w:rsidRPr="00E6145D">
        <w:rPr>
          <w:sz w:val="28"/>
          <w:szCs w:val="28"/>
        </w:rPr>
        <w:t xml:space="preserve">USDA has </w:t>
      </w:r>
      <w:r w:rsidR="00D061FC" w:rsidRPr="00E6145D">
        <w:rPr>
          <w:sz w:val="28"/>
          <w:szCs w:val="28"/>
        </w:rPr>
        <w:t xml:space="preserve">had in place </w:t>
      </w:r>
      <w:r w:rsidR="00704A53" w:rsidRPr="00E6145D">
        <w:rPr>
          <w:sz w:val="28"/>
          <w:szCs w:val="28"/>
        </w:rPr>
        <w:t>for years</w:t>
      </w:r>
      <w:r w:rsidR="00F01073" w:rsidRPr="00E6145D">
        <w:rPr>
          <w:sz w:val="28"/>
          <w:szCs w:val="28"/>
        </w:rPr>
        <w:t>,</w:t>
      </w:r>
      <w:r w:rsidR="002C26E1" w:rsidRPr="00E6145D">
        <w:rPr>
          <w:sz w:val="28"/>
          <w:szCs w:val="28"/>
        </w:rPr>
        <w:t xml:space="preserve"> and would both enhance food safety and best utilize FDA resources. </w:t>
      </w:r>
    </w:p>
    <w:p w14:paraId="488AD9A7" w14:textId="77777777" w:rsidR="005A5647" w:rsidRPr="00E6145D" w:rsidRDefault="005A5647" w:rsidP="005A5647">
      <w:pPr>
        <w:spacing w:before="0" w:after="0"/>
        <w:jc w:val="both"/>
        <w:rPr>
          <w:sz w:val="28"/>
          <w:szCs w:val="28"/>
        </w:rPr>
      </w:pPr>
    </w:p>
    <w:p w14:paraId="0D3C13AD" w14:textId="77777777" w:rsidR="009438B1" w:rsidRPr="00E6145D" w:rsidRDefault="009438B1" w:rsidP="00B3064A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E6145D">
        <w:rPr>
          <w:rFonts w:ascii="Times New Roman" w:hAnsi="Times New Roman"/>
          <w:b/>
          <w:bCs/>
          <w:sz w:val="28"/>
          <w:szCs w:val="28"/>
        </w:rPr>
        <w:t>Bankruptcy protection and reciprocity</w:t>
      </w:r>
    </w:p>
    <w:p w14:paraId="54CB829A" w14:textId="77777777" w:rsidR="009438B1" w:rsidRPr="00E6145D" w:rsidRDefault="009438B1" w:rsidP="009438B1">
      <w:pPr>
        <w:spacing w:before="0" w:after="0"/>
        <w:ind w:left="-270"/>
        <w:jc w:val="both"/>
        <w:rPr>
          <w:sz w:val="28"/>
          <w:szCs w:val="28"/>
        </w:rPr>
      </w:pPr>
    </w:p>
    <w:p w14:paraId="3055FBF6" w14:textId="076140BF" w:rsidR="00810FCB" w:rsidRPr="00E6145D" w:rsidRDefault="009438B1" w:rsidP="009438B1">
      <w:pPr>
        <w:spacing w:before="0" w:after="0"/>
        <w:ind w:left="-270"/>
        <w:jc w:val="both"/>
        <w:rPr>
          <w:sz w:val="28"/>
          <w:szCs w:val="28"/>
        </w:rPr>
      </w:pPr>
      <w:r w:rsidRPr="00E6145D">
        <w:rPr>
          <w:sz w:val="28"/>
          <w:szCs w:val="28"/>
        </w:rPr>
        <w:t>In the United States, the Perishable Agricultural Commodities Act (PACA) grants fresh produce shippers first-priority creditor status in the event of a buyer bankruptcy. This protection is essential, as highly perishable products cannot typically be reclaimed or resold</w:t>
      </w:r>
      <w:r w:rsidR="000A11D6">
        <w:rPr>
          <w:sz w:val="28"/>
          <w:szCs w:val="28"/>
        </w:rPr>
        <w:t xml:space="preserve"> from bankrupt buyers</w:t>
      </w:r>
      <w:r w:rsidRPr="00E6145D">
        <w:rPr>
          <w:sz w:val="28"/>
          <w:szCs w:val="28"/>
        </w:rPr>
        <w:t>. After years of advocacy, Canada pass</w:t>
      </w:r>
      <w:r w:rsidR="00932368" w:rsidRPr="00E6145D">
        <w:rPr>
          <w:sz w:val="28"/>
          <w:szCs w:val="28"/>
        </w:rPr>
        <w:t>ed</w:t>
      </w:r>
      <w:r w:rsidRPr="00E6145D">
        <w:rPr>
          <w:sz w:val="28"/>
          <w:szCs w:val="28"/>
        </w:rPr>
        <w:t xml:space="preserve"> Bill C-280 </w:t>
      </w:r>
      <w:r w:rsidR="00932368" w:rsidRPr="00E6145D">
        <w:rPr>
          <w:sz w:val="28"/>
          <w:szCs w:val="28"/>
        </w:rPr>
        <w:t xml:space="preserve">which creates </w:t>
      </w:r>
      <w:r w:rsidR="00B84FE3" w:rsidRPr="00E6145D">
        <w:rPr>
          <w:sz w:val="28"/>
          <w:szCs w:val="28"/>
        </w:rPr>
        <w:t>a similar PACA mechanism</w:t>
      </w:r>
      <w:r w:rsidRPr="00E6145D">
        <w:rPr>
          <w:sz w:val="28"/>
          <w:szCs w:val="28"/>
        </w:rPr>
        <w:t xml:space="preserve">. </w:t>
      </w:r>
      <w:r w:rsidR="00704A53" w:rsidRPr="00E6145D">
        <w:rPr>
          <w:sz w:val="28"/>
          <w:szCs w:val="28"/>
        </w:rPr>
        <w:t>As part of this review, we</w:t>
      </w:r>
      <w:r w:rsidRPr="00E6145D">
        <w:rPr>
          <w:sz w:val="28"/>
          <w:szCs w:val="28"/>
        </w:rPr>
        <w:t xml:space="preserve"> urge Mexico </w:t>
      </w:r>
      <w:r w:rsidR="00AB6C98" w:rsidRPr="00E6145D">
        <w:rPr>
          <w:sz w:val="28"/>
          <w:szCs w:val="28"/>
        </w:rPr>
        <w:t xml:space="preserve">to </w:t>
      </w:r>
      <w:r w:rsidR="000432E6" w:rsidRPr="00E6145D">
        <w:rPr>
          <w:sz w:val="28"/>
          <w:szCs w:val="28"/>
        </w:rPr>
        <w:t xml:space="preserve">also </w:t>
      </w:r>
      <w:r w:rsidRPr="00E6145D">
        <w:rPr>
          <w:sz w:val="28"/>
          <w:szCs w:val="28"/>
        </w:rPr>
        <w:t xml:space="preserve">adopt a similar </w:t>
      </w:r>
      <w:r w:rsidR="002C0F10" w:rsidRPr="00E6145D">
        <w:rPr>
          <w:sz w:val="28"/>
          <w:szCs w:val="28"/>
        </w:rPr>
        <w:t xml:space="preserve">structure </w:t>
      </w:r>
      <w:r w:rsidR="00E61053" w:rsidRPr="00E6145D">
        <w:rPr>
          <w:sz w:val="28"/>
          <w:szCs w:val="28"/>
        </w:rPr>
        <w:t xml:space="preserve">so all </w:t>
      </w:r>
      <w:r w:rsidRPr="00E6145D">
        <w:rPr>
          <w:sz w:val="28"/>
          <w:szCs w:val="28"/>
        </w:rPr>
        <w:t>exporters of perishable agricultural commodities</w:t>
      </w:r>
      <w:r w:rsidR="007228F5" w:rsidRPr="00E6145D">
        <w:rPr>
          <w:sz w:val="28"/>
          <w:szCs w:val="28"/>
        </w:rPr>
        <w:t xml:space="preserve"> </w:t>
      </w:r>
      <w:r w:rsidR="00A93566" w:rsidRPr="00E6145D">
        <w:rPr>
          <w:sz w:val="28"/>
          <w:szCs w:val="28"/>
        </w:rPr>
        <w:t xml:space="preserve">would </w:t>
      </w:r>
      <w:r w:rsidR="00E61053" w:rsidRPr="00E6145D">
        <w:rPr>
          <w:sz w:val="28"/>
          <w:szCs w:val="28"/>
        </w:rPr>
        <w:t xml:space="preserve">have protection </w:t>
      </w:r>
      <w:r w:rsidR="007228F5" w:rsidRPr="00E6145D">
        <w:rPr>
          <w:sz w:val="28"/>
          <w:szCs w:val="28"/>
        </w:rPr>
        <w:t>across North America</w:t>
      </w:r>
      <w:r w:rsidRPr="00E6145D">
        <w:rPr>
          <w:sz w:val="28"/>
          <w:szCs w:val="28"/>
        </w:rPr>
        <w:t xml:space="preserve">. </w:t>
      </w:r>
    </w:p>
    <w:p w14:paraId="02CC2531" w14:textId="29901567" w:rsidR="00B7441F" w:rsidRPr="00E6145D" w:rsidRDefault="00B7441F" w:rsidP="00B7441F">
      <w:pPr>
        <w:spacing w:before="0" w:after="0"/>
        <w:ind w:left="-270"/>
        <w:jc w:val="both"/>
        <w:rPr>
          <w:sz w:val="28"/>
          <w:szCs w:val="28"/>
        </w:rPr>
      </w:pPr>
    </w:p>
    <w:p w14:paraId="5075F115" w14:textId="1810E8F8" w:rsidR="00A22D70" w:rsidRPr="00E6145D" w:rsidRDefault="00ED39AF" w:rsidP="00B3064A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E6145D">
        <w:rPr>
          <w:rFonts w:ascii="Times New Roman" w:hAnsi="Times New Roman"/>
          <w:b/>
          <w:bCs/>
          <w:sz w:val="28"/>
          <w:szCs w:val="28"/>
        </w:rPr>
        <w:t xml:space="preserve">Labor reforms and </w:t>
      </w:r>
      <w:r w:rsidR="00921A66" w:rsidRPr="00E6145D">
        <w:rPr>
          <w:rFonts w:ascii="Times New Roman" w:hAnsi="Times New Roman"/>
          <w:b/>
          <w:bCs/>
          <w:sz w:val="28"/>
          <w:szCs w:val="28"/>
        </w:rPr>
        <w:t xml:space="preserve">child labor </w:t>
      </w:r>
      <w:r w:rsidRPr="00E6145D">
        <w:rPr>
          <w:rFonts w:ascii="Times New Roman" w:hAnsi="Times New Roman"/>
          <w:b/>
          <w:bCs/>
          <w:sz w:val="28"/>
          <w:szCs w:val="28"/>
        </w:rPr>
        <w:t>protections in Mexico</w:t>
      </w:r>
    </w:p>
    <w:p w14:paraId="621E1D6C" w14:textId="77777777" w:rsidR="00A22D70" w:rsidRPr="00E6145D" w:rsidRDefault="00A22D70" w:rsidP="00A22D70">
      <w:pPr>
        <w:spacing w:before="0" w:after="0"/>
        <w:ind w:left="-270"/>
        <w:jc w:val="both"/>
        <w:rPr>
          <w:sz w:val="28"/>
          <w:szCs w:val="28"/>
        </w:rPr>
      </w:pPr>
    </w:p>
    <w:p w14:paraId="787CAFDE" w14:textId="2174F88C" w:rsidR="009744D7" w:rsidRPr="00E6145D" w:rsidRDefault="007228F5" w:rsidP="009744D7">
      <w:pPr>
        <w:spacing w:before="0" w:after="0"/>
        <w:ind w:left="-270"/>
        <w:jc w:val="both"/>
        <w:rPr>
          <w:bCs/>
          <w:sz w:val="28"/>
          <w:szCs w:val="28"/>
        </w:rPr>
      </w:pPr>
      <w:r w:rsidRPr="00E6145D">
        <w:rPr>
          <w:sz w:val="28"/>
          <w:szCs w:val="28"/>
        </w:rPr>
        <w:t>Finally, we</w:t>
      </w:r>
      <w:r w:rsidR="00AC6168" w:rsidRPr="00E6145D">
        <w:rPr>
          <w:sz w:val="28"/>
          <w:szCs w:val="28"/>
        </w:rPr>
        <w:t xml:space="preserve"> believe r</w:t>
      </w:r>
      <w:r w:rsidR="00565BBD" w:rsidRPr="00E6145D">
        <w:rPr>
          <w:sz w:val="28"/>
          <w:szCs w:val="28"/>
        </w:rPr>
        <w:t>einforcing labor</w:t>
      </w:r>
      <w:r w:rsidR="00B12C72" w:rsidRPr="00E6145D">
        <w:rPr>
          <w:sz w:val="28"/>
          <w:szCs w:val="28"/>
        </w:rPr>
        <w:t xml:space="preserve"> requirements</w:t>
      </w:r>
      <w:r w:rsidR="00565BBD" w:rsidRPr="00E6145D">
        <w:rPr>
          <w:sz w:val="28"/>
          <w:szCs w:val="28"/>
        </w:rPr>
        <w:t xml:space="preserve"> in Mexico</w:t>
      </w:r>
      <w:r w:rsidR="00B12C72" w:rsidRPr="00E6145D">
        <w:rPr>
          <w:sz w:val="28"/>
          <w:szCs w:val="28"/>
        </w:rPr>
        <w:t xml:space="preserve"> will foster fairer compet</w:t>
      </w:r>
      <w:r w:rsidR="004F11BF" w:rsidRPr="00E6145D">
        <w:rPr>
          <w:sz w:val="28"/>
          <w:szCs w:val="28"/>
        </w:rPr>
        <w:t>iti</w:t>
      </w:r>
      <w:r w:rsidR="00B12C72" w:rsidRPr="00E6145D">
        <w:rPr>
          <w:sz w:val="28"/>
          <w:szCs w:val="28"/>
        </w:rPr>
        <w:t xml:space="preserve">on with the United States. </w:t>
      </w:r>
      <w:r w:rsidR="002A75FE" w:rsidRPr="00E6145D">
        <w:rPr>
          <w:sz w:val="28"/>
          <w:szCs w:val="28"/>
        </w:rPr>
        <w:t>W</w:t>
      </w:r>
      <w:r w:rsidR="00AE4E6B" w:rsidRPr="00E6145D">
        <w:rPr>
          <w:sz w:val="28"/>
          <w:szCs w:val="28"/>
        </w:rPr>
        <w:t>e</w:t>
      </w:r>
      <w:r w:rsidR="002A75FE" w:rsidRPr="00E6145D">
        <w:rPr>
          <w:sz w:val="28"/>
          <w:szCs w:val="28"/>
        </w:rPr>
        <w:t xml:space="preserve"> strongly support efforts to</w:t>
      </w:r>
      <w:r w:rsidR="002A75FE" w:rsidRPr="00E6145D">
        <w:rPr>
          <w:bCs/>
          <w:sz w:val="28"/>
          <w:szCs w:val="28"/>
        </w:rPr>
        <w:t xml:space="preserve"> build upon USMCA’s labor </w:t>
      </w:r>
      <w:r w:rsidR="004F11BF" w:rsidRPr="00E6145D">
        <w:rPr>
          <w:bCs/>
          <w:sz w:val="28"/>
          <w:szCs w:val="28"/>
        </w:rPr>
        <w:t>provisions</w:t>
      </w:r>
      <w:r w:rsidR="002A75FE" w:rsidRPr="00E6145D">
        <w:rPr>
          <w:bCs/>
          <w:sz w:val="28"/>
          <w:szCs w:val="28"/>
        </w:rPr>
        <w:t xml:space="preserve"> </w:t>
      </w:r>
      <w:r w:rsidR="003521DB" w:rsidRPr="00E6145D">
        <w:rPr>
          <w:bCs/>
          <w:sz w:val="28"/>
          <w:szCs w:val="28"/>
        </w:rPr>
        <w:t xml:space="preserve">and as a </w:t>
      </w:r>
      <w:r w:rsidR="007F1936" w:rsidRPr="00E6145D">
        <w:rPr>
          <w:bCs/>
          <w:sz w:val="28"/>
          <w:szCs w:val="28"/>
        </w:rPr>
        <w:t>result,</w:t>
      </w:r>
      <w:r w:rsidR="003521DB" w:rsidRPr="00E6145D">
        <w:rPr>
          <w:bCs/>
          <w:sz w:val="28"/>
          <w:szCs w:val="28"/>
        </w:rPr>
        <w:t xml:space="preserve"> we commend the recommendations made by </w:t>
      </w:r>
      <w:r w:rsidR="004D65A4" w:rsidRPr="00E6145D">
        <w:rPr>
          <w:bCs/>
          <w:sz w:val="28"/>
          <w:szCs w:val="28"/>
        </w:rPr>
        <w:t xml:space="preserve">the </w:t>
      </w:r>
      <w:r w:rsidR="00431864" w:rsidRPr="00E6145D">
        <w:rPr>
          <w:bCs/>
          <w:sz w:val="28"/>
          <w:szCs w:val="28"/>
        </w:rPr>
        <w:t xml:space="preserve">U.S. </w:t>
      </w:r>
      <w:r w:rsidR="00431864" w:rsidRPr="00E6145D">
        <w:rPr>
          <w:bCs/>
          <w:sz w:val="28"/>
          <w:szCs w:val="28"/>
        </w:rPr>
        <w:lastRenderedPageBreak/>
        <w:t xml:space="preserve">government’s </w:t>
      </w:r>
      <w:r w:rsidR="004D65A4" w:rsidRPr="00E6145D">
        <w:rPr>
          <w:bCs/>
          <w:sz w:val="28"/>
          <w:szCs w:val="28"/>
        </w:rPr>
        <w:t>Independent Mexico Labor Expert Board</w:t>
      </w:r>
      <w:r w:rsidR="001D5352" w:rsidRPr="00E6145D">
        <w:rPr>
          <w:bCs/>
          <w:sz w:val="28"/>
          <w:szCs w:val="28"/>
        </w:rPr>
        <w:t xml:space="preserve"> which recently analyzed Mexico’s USMCA compliance</w:t>
      </w:r>
      <w:r w:rsidR="001B432B" w:rsidRPr="00E6145D">
        <w:rPr>
          <w:bCs/>
          <w:sz w:val="28"/>
          <w:szCs w:val="28"/>
        </w:rPr>
        <w:t>.</w:t>
      </w:r>
      <w:r w:rsidR="00B44A34" w:rsidRPr="00E6145D">
        <w:rPr>
          <w:bCs/>
          <w:sz w:val="28"/>
          <w:szCs w:val="28"/>
        </w:rPr>
        <w:t xml:space="preserve"> </w:t>
      </w:r>
    </w:p>
    <w:p w14:paraId="62A2AE2F" w14:textId="77777777" w:rsidR="009744D7" w:rsidRPr="00E6145D" w:rsidRDefault="009744D7" w:rsidP="009744D7">
      <w:pPr>
        <w:spacing w:before="0" w:after="0"/>
        <w:ind w:left="-270"/>
        <w:jc w:val="both"/>
        <w:rPr>
          <w:bCs/>
          <w:sz w:val="28"/>
          <w:szCs w:val="28"/>
        </w:rPr>
      </w:pPr>
    </w:p>
    <w:p w14:paraId="72F409E0" w14:textId="29904148" w:rsidR="00245439" w:rsidRPr="00E6145D" w:rsidRDefault="0011478D" w:rsidP="0052618D">
      <w:pPr>
        <w:spacing w:before="0" w:after="0"/>
        <w:ind w:left="-270"/>
        <w:jc w:val="both"/>
        <w:rPr>
          <w:sz w:val="28"/>
          <w:szCs w:val="28"/>
        </w:rPr>
      </w:pPr>
      <w:r w:rsidRPr="00E6145D">
        <w:rPr>
          <w:sz w:val="28"/>
          <w:szCs w:val="28"/>
        </w:rPr>
        <w:t>Furthermore, w</w:t>
      </w:r>
      <w:r w:rsidR="00D81A18" w:rsidRPr="00E6145D">
        <w:rPr>
          <w:sz w:val="28"/>
          <w:szCs w:val="28"/>
        </w:rPr>
        <w:t>hile w</w:t>
      </w:r>
      <w:r w:rsidR="00DD6C82" w:rsidRPr="00E6145D">
        <w:rPr>
          <w:sz w:val="28"/>
          <w:szCs w:val="28"/>
        </w:rPr>
        <w:t xml:space="preserve">e know that </w:t>
      </w:r>
      <w:r w:rsidR="00283484" w:rsidRPr="00E6145D">
        <w:rPr>
          <w:sz w:val="28"/>
          <w:szCs w:val="28"/>
        </w:rPr>
        <w:t>American growers operating in Mexico are subject to retailer-mandated certification requirements that include prohibitions on use of child labor</w:t>
      </w:r>
      <w:r w:rsidR="003518DF" w:rsidRPr="00E6145D">
        <w:rPr>
          <w:sz w:val="28"/>
          <w:szCs w:val="28"/>
        </w:rPr>
        <w:t>,</w:t>
      </w:r>
      <w:r w:rsidR="00D81A18" w:rsidRPr="00E6145D">
        <w:rPr>
          <w:sz w:val="28"/>
          <w:szCs w:val="28"/>
        </w:rPr>
        <w:t xml:space="preserve"> not all </w:t>
      </w:r>
      <w:r w:rsidR="00283484" w:rsidRPr="00E6145D">
        <w:rPr>
          <w:sz w:val="28"/>
          <w:szCs w:val="28"/>
        </w:rPr>
        <w:t>growers operat</w:t>
      </w:r>
      <w:r w:rsidR="00C31DDD" w:rsidRPr="00E6145D">
        <w:rPr>
          <w:sz w:val="28"/>
          <w:szCs w:val="28"/>
        </w:rPr>
        <w:t>ing in Mexico</w:t>
      </w:r>
      <w:r w:rsidR="00D81A18" w:rsidRPr="00E6145D">
        <w:rPr>
          <w:sz w:val="28"/>
          <w:szCs w:val="28"/>
        </w:rPr>
        <w:t xml:space="preserve"> may fall within</w:t>
      </w:r>
      <w:r w:rsidR="00283484" w:rsidRPr="00E6145D">
        <w:rPr>
          <w:sz w:val="28"/>
          <w:szCs w:val="28"/>
        </w:rPr>
        <w:t xml:space="preserve"> these </w:t>
      </w:r>
      <w:r w:rsidR="003E487A" w:rsidRPr="00E6145D">
        <w:rPr>
          <w:sz w:val="28"/>
          <w:szCs w:val="28"/>
        </w:rPr>
        <w:t>provisions</w:t>
      </w:r>
      <w:r w:rsidR="00D81A18" w:rsidRPr="00E6145D">
        <w:rPr>
          <w:sz w:val="28"/>
          <w:szCs w:val="28"/>
        </w:rPr>
        <w:t>. Since</w:t>
      </w:r>
      <w:r w:rsidR="003E487A" w:rsidRPr="00E6145D">
        <w:rPr>
          <w:sz w:val="28"/>
          <w:szCs w:val="28"/>
        </w:rPr>
        <w:t xml:space="preserve"> the potential for child labor exploitation represents a humanitarian and economic </w:t>
      </w:r>
      <w:r w:rsidR="00224B54" w:rsidRPr="00E6145D">
        <w:rPr>
          <w:sz w:val="28"/>
          <w:szCs w:val="28"/>
        </w:rPr>
        <w:t xml:space="preserve">ill, </w:t>
      </w:r>
      <w:r w:rsidR="00323A48" w:rsidRPr="00E6145D">
        <w:rPr>
          <w:sz w:val="28"/>
          <w:szCs w:val="28"/>
        </w:rPr>
        <w:t>w</w:t>
      </w:r>
      <w:r w:rsidR="003E487A" w:rsidRPr="00E6145D">
        <w:rPr>
          <w:sz w:val="28"/>
          <w:szCs w:val="28"/>
        </w:rPr>
        <w:t>e urge</w:t>
      </w:r>
      <w:r w:rsidR="00245439" w:rsidRPr="00E6145D">
        <w:rPr>
          <w:sz w:val="28"/>
          <w:szCs w:val="28"/>
        </w:rPr>
        <w:t xml:space="preserve"> the Administration to </w:t>
      </w:r>
      <w:r w:rsidR="00A27649" w:rsidRPr="00E6145D">
        <w:rPr>
          <w:sz w:val="28"/>
          <w:szCs w:val="28"/>
        </w:rPr>
        <w:t>embed</w:t>
      </w:r>
      <w:r w:rsidR="00245439" w:rsidRPr="00E6145D">
        <w:rPr>
          <w:sz w:val="28"/>
          <w:szCs w:val="28"/>
        </w:rPr>
        <w:t xml:space="preserve"> </w:t>
      </w:r>
      <w:r w:rsidR="00A27649" w:rsidRPr="00E6145D">
        <w:rPr>
          <w:sz w:val="28"/>
          <w:szCs w:val="28"/>
        </w:rPr>
        <w:t>existing</w:t>
      </w:r>
      <w:r w:rsidR="00245439" w:rsidRPr="00E6145D">
        <w:rPr>
          <w:sz w:val="28"/>
          <w:szCs w:val="28"/>
        </w:rPr>
        <w:t xml:space="preserve"> D</w:t>
      </w:r>
      <w:r w:rsidR="00CD7FB9" w:rsidRPr="00E6145D">
        <w:rPr>
          <w:sz w:val="28"/>
          <w:szCs w:val="28"/>
        </w:rPr>
        <w:t>epartment of Labor</w:t>
      </w:r>
      <w:r w:rsidR="00245439" w:rsidRPr="00E6145D">
        <w:rPr>
          <w:sz w:val="28"/>
          <w:szCs w:val="28"/>
        </w:rPr>
        <w:t xml:space="preserve"> recommendations </w:t>
      </w:r>
      <w:r w:rsidR="00D74256" w:rsidRPr="00E6145D">
        <w:rPr>
          <w:sz w:val="28"/>
          <w:szCs w:val="28"/>
        </w:rPr>
        <w:t xml:space="preserve">to curb child labor </w:t>
      </w:r>
      <w:r w:rsidR="00C54B3F" w:rsidRPr="00E6145D">
        <w:rPr>
          <w:sz w:val="28"/>
          <w:szCs w:val="28"/>
        </w:rPr>
        <w:t xml:space="preserve">in a renewed </w:t>
      </w:r>
      <w:r w:rsidR="003E487A" w:rsidRPr="00E6145D">
        <w:rPr>
          <w:sz w:val="28"/>
          <w:szCs w:val="28"/>
        </w:rPr>
        <w:t>USMCA</w:t>
      </w:r>
      <w:r w:rsidR="000A11D6">
        <w:rPr>
          <w:sz w:val="28"/>
          <w:szCs w:val="28"/>
        </w:rPr>
        <w:t>.</w:t>
      </w:r>
    </w:p>
    <w:p w14:paraId="3E13821C" w14:textId="77777777" w:rsidR="00766BB4" w:rsidRPr="00E6145D" w:rsidRDefault="00766BB4" w:rsidP="009616B1">
      <w:pPr>
        <w:spacing w:before="0" w:after="0"/>
        <w:jc w:val="both"/>
        <w:rPr>
          <w:sz w:val="28"/>
          <w:szCs w:val="28"/>
        </w:rPr>
      </w:pPr>
    </w:p>
    <w:p w14:paraId="453D08A8" w14:textId="6F95CFED" w:rsidR="00AB6B50" w:rsidRPr="00E6145D" w:rsidRDefault="00AB6B50" w:rsidP="000B76B1">
      <w:pPr>
        <w:spacing w:before="0" w:after="0"/>
        <w:ind w:left="-270"/>
        <w:jc w:val="both"/>
        <w:rPr>
          <w:b/>
          <w:sz w:val="28"/>
          <w:szCs w:val="28"/>
        </w:rPr>
      </w:pPr>
      <w:r w:rsidRPr="00E6145D">
        <w:rPr>
          <w:b/>
          <w:sz w:val="28"/>
          <w:szCs w:val="28"/>
        </w:rPr>
        <w:t>Conclusion</w:t>
      </w:r>
    </w:p>
    <w:p w14:paraId="6214B9FF" w14:textId="77777777" w:rsidR="00543781" w:rsidRPr="00E6145D" w:rsidRDefault="00543781" w:rsidP="00AB6B50">
      <w:pPr>
        <w:spacing w:before="0" w:after="0"/>
        <w:rPr>
          <w:sz w:val="28"/>
          <w:szCs w:val="28"/>
        </w:rPr>
      </w:pPr>
    </w:p>
    <w:p w14:paraId="432C78F4" w14:textId="6FC9AEF7" w:rsidR="00C40BB8" w:rsidRPr="00E6145D" w:rsidRDefault="00090A67" w:rsidP="007A7EF7">
      <w:pPr>
        <w:spacing w:before="0" w:after="0"/>
        <w:ind w:left="-270"/>
        <w:jc w:val="both"/>
        <w:rPr>
          <w:sz w:val="28"/>
          <w:szCs w:val="28"/>
        </w:rPr>
      </w:pPr>
      <w:r w:rsidRPr="00E6145D">
        <w:rPr>
          <w:sz w:val="28"/>
          <w:szCs w:val="28"/>
        </w:rPr>
        <w:t>To conclude, the</w:t>
      </w:r>
      <w:r w:rsidR="00B816CD" w:rsidRPr="00E6145D">
        <w:rPr>
          <w:sz w:val="28"/>
          <w:szCs w:val="28"/>
        </w:rPr>
        <w:t xml:space="preserve"> trade partnership between the United States, Canada, and Mexico is </w:t>
      </w:r>
      <w:r w:rsidR="00E677C8" w:rsidRPr="00E6145D">
        <w:rPr>
          <w:sz w:val="28"/>
          <w:szCs w:val="28"/>
        </w:rPr>
        <w:t>critical</w:t>
      </w:r>
      <w:r w:rsidR="00B816CD" w:rsidRPr="00E6145D">
        <w:rPr>
          <w:sz w:val="28"/>
          <w:szCs w:val="28"/>
        </w:rPr>
        <w:t xml:space="preserve"> for </w:t>
      </w:r>
      <w:r w:rsidR="00C641F8" w:rsidRPr="00E6145D">
        <w:rPr>
          <w:sz w:val="28"/>
          <w:szCs w:val="28"/>
        </w:rPr>
        <w:t>U.S. farmers</w:t>
      </w:r>
      <w:r w:rsidR="004F4C3B" w:rsidRPr="00E6145D">
        <w:rPr>
          <w:sz w:val="28"/>
          <w:szCs w:val="28"/>
        </w:rPr>
        <w:t xml:space="preserve">. </w:t>
      </w:r>
      <w:r w:rsidR="00525081" w:rsidRPr="00E6145D">
        <w:rPr>
          <w:sz w:val="28"/>
          <w:szCs w:val="28"/>
        </w:rPr>
        <w:t xml:space="preserve">At a time </w:t>
      </w:r>
      <w:r w:rsidR="00DC3DFC" w:rsidRPr="00E6145D">
        <w:rPr>
          <w:sz w:val="28"/>
          <w:szCs w:val="28"/>
        </w:rPr>
        <w:t xml:space="preserve">of unprecedented trade uncertainty </w:t>
      </w:r>
      <w:r w:rsidR="00996D71" w:rsidRPr="00E6145D">
        <w:rPr>
          <w:sz w:val="28"/>
          <w:szCs w:val="28"/>
        </w:rPr>
        <w:t xml:space="preserve">in markets around the world, losing </w:t>
      </w:r>
      <w:r w:rsidR="007A68D6" w:rsidRPr="00E6145D">
        <w:rPr>
          <w:sz w:val="28"/>
          <w:szCs w:val="28"/>
        </w:rPr>
        <w:t xml:space="preserve">this </w:t>
      </w:r>
      <w:r w:rsidR="001E573D" w:rsidRPr="00E6145D">
        <w:rPr>
          <w:sz w:val="28"/>
          <w:szCs w:val="28"/>
        </w:rPr>
        <w:t xml:space="preserve">agreement and the longstanding zero-tariff </w:t>
      </w:r>
      <w:r w:rsidR="00B5566E" w:rsidRPr="00E6145D">
        <w:rPr>
          <w:sz w:val="28"/>
          <w:szCs w:val="28"/>
        </w:rPr>
        <w:t>access for U.S. produc</w:t>
      </w:r>
      <w:r w:rsidR="00572239" w:rsidRPr="00E6145D">
        <w:rPr>
          <w:sz w:val="28"/>
          <w:szCs w:val="28"/>
        </w:rPr>
        <w:t>e into our top two export</w:t>
      </w:r>
      <w:r w:rsidR="00A2355A" w:rsidRPr="00E6145D">
        <w:rPr>
          <w:sz w:val="28"/>
          <w:szCs w:val="28"/>
        </w:rPr>
        <w:t xml:space="preserve"> markets </w:t>
      </w:r>
      <w:r w:rsidR="00996D71" w:rsidRPr="00E6145D">
        <w:rPr>
          <w:sz w:val="28"/>
          <w:szCs w:val="28"/>
        </w:rPr>
        <w:t>would be a severe blow</w:t>
      </w:r>
      <w:r w:rsidR="0065779C" w:rsidRPr="00E6145D">
        <w:rPr>
          <w:sz w:val="28"/>
          <w:szCs w:val="28"/>
        </w:rPr>
        <w:t>. W</w:t>
      </w:r>
      <w:r w:rsidR="00572239" w:rsidRPr="00E6145D">
        <w:rPr>
          <w:sz w:val="28"/>
          <w:szCs w:val="28"/>
        </w:rPr>
        <w:t>estern Growers thus</w:t>
      </w:r>
      <w:r w:rsidR="0065779C" w:rsidRPr="00E6145D">
        <w:rPr>
          <w:sz w:val="28"/>
          <w:szCs w:val="28"/>
        </w:rPr>
        <w:t xml:space="preserve"> strongly supports </w:t>
      </w:r>
      <w:r w:rsidR="000E14C4" w:rsidRPr="00E6145D">
        <w:rPr>
          <w:sz w:val="28"/>
          <w:szCs w:val="28"/>
        </w:rPr>
        <w:t>a</w:t>
      </w:r>
      <w:r w:rsidR="004F4C3B" w:rsidRPr="00E6145D">
        <w:rPr>
          <w:sz w:val="28"/>
          <w:szCs w:val="28"/>
        </w:rPr>
        <w:t xml:space="preserve"> renewed </w:t>
      </w:r>
      <w:r w:rsidR="00EE669D" w:rsidRPr="00E6145D">
        <w:rPr>
          <w:sz w:val="28"/>
          <w:szCs w:val="28"/>
          <w:u w:val="single"/>
        </w:rPr>
        <w:t>but</w:t>
      </w:r>
      <w:r w:rsidR="00EE669D" w:rsidRPr="00E6145D">
        <w:rPr>
          <w:sz w:val="28"/>
          <w:szCs w:val="28"/>
        </w:rPr>
        <w:t xml:space="preserve"> </w:t>
      </w:r>
      <w:r w:rsidR="004F4C3B" w:rsidRPr="00E6145D">
        <w:rPr>
          <w:sz w:val="28"/>
          <w:szCs w:val="28"/>
        </w:rPr>
        <w:t>improved USMCA</w:t>
      </w:r>
      <w:r w:rsidR="009A3DDE" w:rsidRPr="00E6145D">
        <w:rPr>
          <w:sz w:val="28"/>
          <w:szCs w:val="28"/>
        </w:rPr>
        <w:t xml:space="preserve">. </w:t>
      </w:r>
    </w:p>
    <w:p w14:paraId="2C20F579" w14:textId="77777777" w:rsidR="00C40BB8" w:rsidRPr="00E6145D" w:rsidRDefault="00C40BB8" w:rsidP="007A7EF7">
      <w:pPr>
        <w:spacing w:before="0" w:after="0"/>
        <w:ind w:left="-270"/>
        <w:jc w:val="both"/>
        <w:rPr>
          <w:sz w:val="28"/>
          <w:szCs w:val="28"/>
        </w:rPr>
      </w:pPr>
    </w:p>
    <w:p w14:paraId="6F08B7D8" w14:textId="649C834E" w:rsidR="00962C01" w:rsidRPr="00E6145D" w:rsidRDefault="004D2F7F" w:rsidP="00E31F6E">
      <w:pPr>
        <w:spacing w:before="0" w:after="0"/>
        <w:ind w:left="-270"/>
        <w:rPr>
          <w:sz w:val="28"/>
          <w:szCs w:val="28"/>
        </w:rPr>
      </w:pPr>
      <w:r w:rsidRPr="00E6145D">
        <w:rPr>
          <w:sz w:val="28"/>
          <w:szCs w:val="28"/>
        </w:rPr>
        <w:t>I look forward to answering any questions</w:t>
      </w:r>
      <w:r w:rsidR="00676E6E" w:rsidRPr="00E6145D">
        <w:rPr>
          <w:sz w:val="28"/>
          <w:szCs w:val="28"/>
        </w:rPr>
        <w:t>.</w:t>
      </w:r>
    </w:p>
    <w:sectPr w:rsidR="00962C01" w:rsidRPr="00E6145D" w:rsidSect="009F756D">
      <w:footerReference w:type="first" r:id="rId9"/>
      <w:pgSz w:w="12240" w:h="15840"/>
      <w:pgMar w:top="1440" w:right="1440" w:bottom="5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7FCE3" w14:textId="77777777" w:rsidR="00065590" w:rsidRDefault="00065590" w:rsidP="00392BDA">
      <w:pPr>
        <w:spacing w:after="0"/>
      </w:pPr>
      <w:r>
        <w:separator/>
      </w:r>
    </w:p>
  </w:endnote>
  <w:endnote w:type="continuationSeparator" w:id="0">
    <w:p w14:paraId="36E8275B" w14:textId="77777777" w:rsidR="00065590" w:rsidRDefault="00065590" w:rsidP="00392B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6888" w14:textId="77777777" w:rsidR="009223E9" w:rsidRPr="009223E9" w:rsidRDefault="009223E9">
    <w:pPr>
      <w:tabs>
        <w:tab w:val="center" w:pos="4550"/>
        <w:tab w:val="left" w:pos="5818"/>
      </w:tabs>
      <w:ind w:right="260"/>
      <w:jc w:val="right"/>
    </w:pPr>
    <w:r w:rsidRPr="009223E9">
      <w:rPr>
        <w:spacing w:val="60"/>
      </w:rPr>
      <w:t>Page</w:t>
    </w:r>
    <w:r w:rsidRPr="009223E9">
      <w:t xml:space="preserve"> </w:t>
    </w:r>
    <w:r w:rsidRPr="009223E9">
      <w:fldChar w:fldCharType="begin"/>
    </w:r>
    <w:r w:rsidRPr="009223E9">
      <w:instrText xml:space="preserve"> PAGE   \* MERGEFORMAT </w:instrText>
    </w:r>
    <w:r w:rsidRPr="009223E9">
      <w:fldChar w:fldCharType="separate"/>
    </w:r>
    <w:r w:rsidRPr="009223E9">
      <w:rPr>
        <w:noProof/>
      </w:rPr>
      <w:t>1</w:t>
    </w:r>
    <w:r w:rsidRPr="009223E9">
      <w:fldChar w:fldCharType="end"/>
    </w:r>
    <w:r w:rsidRPr="009223E9">
      <w:t xml:space="preserve"> | </w:t>
    </w:r>
    <w:fldSimple w:instr=" NUMPAGES  \* Arabic  \* MERGEFORMAT ">
      <w:r w:rsidRPr="009223E9">
        <w:rPr>
          <w:noProof/>
        </w:rPr>
        <w:t>1</w:t>
      </w:r>
    </w:fldSimple>
  </w:p>
  <w:p w14:paraId="4D5FD0E3" w14:textId="77777777" w:rsidR="009223E9" w:rsidRDefault="00922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C3E5" w14:textId="77777777" w:rsidR="00065590" w:rsidRDefault="00065590" w:rsidP="00392BDA">
      <w:pPr>
        <w:spacing w:after="0"/>
      </w:pPr>
      <w:r>
        <w:separator/>
      </w:r>
    </w:p>
  </w:footnote>
  <w:footnote w:type="continuationSeparator" w:id="0">
    <w:p w14:paraId="03C9859F" w14:textId="77777777" w:rsidR="00065590" w:rsidRDefault="00065590" w:rsidP="00392B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06A"/>
    <w:multiLevelType w:val="hybridMultilevel"/>
    <w:tmpl w:val="CB8AE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44FD1"/>
    <w:multiLevelType w:val="hybridMultilevel"/>
    <w:tmpl w:val="A70E5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36256"/>
    <w:multiLevelType w:val="hybridMultilevel"/>
    <w:tmpl w:val="A8BE3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9069E"/>
    <w:multiLevelType w:val="hybridMultilevel"/>
    <w:tmpl w:val="E4400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1526F"/>
    <w:multiLevelType w:val="hybridMultilevel"/>
    <w:tmpl w:val="88A6D4D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049D2C7E"/>
    <w:multiLevelType w:val="hybridMultilevel"/>
    <w:tmpl w:val="0C2AE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E0B60"/>
    <w:multiLevelType w:val="hybridMultilevel"/>
    <w:tmpl w:val="35FE9C2A"/>
    <w:lvl w:ilvl="0" w:tplc="04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7" w15:restartNumberingAfterBreak="0">
    <w:nsid w:val="0BB830A4"/>
    <w:multiLevelType w:val="hybridMultilevel"/>
    <w:tmpl w:val="7B12F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144911"/>
    <w:multiLevelType w:val="hybridMultilevel"/>
    <w:tmpl w:val="815AB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536BF"/>
    <w:multiLevelType w:val="hybridMultilevel"/>
    <w:tmpl w:val="16088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9625DA"/>
    <w:multiLevelType w:val="hybridMultilevel"/>
    <w:tmpl w:val="96E43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72DF7"/>
    <w:multiLevelType w:val="hybridMultilevel"/>
    <w:tmpl w:val="6ECC0376"/>
    <w:lvl w:ilvl="0" w:tplc="0100B1F2">
      <w:start w:val="1"/>
      <w:numFmt w:val="upperRoman"/>
      <w:lvlText w:val="%1."/>
      <w:lvlJc w:val="right"/>
      <w:pPr>
        <w:ind w:left="720" w:hanging="360"/>
      </w:pPr>
      <w:rPr>
        <w:b/>
        <w:bCs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16CFB"/>
    <w:multiLevelType w:val="hybridMultilevel"/>
    <w:tmpl w:val="53B479F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24852AA4"/>
    <w:multiLevelType w:val="hybridMultilevel"/>
    <w:tmpl w:val="AD7E679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268A2BF6"/>
    <w:multiLevelType w:val="hybridMultilevel"/>
    <w:tmpl w:val="B38A43C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2A2D3A4B"/>
    <w:multiLevelType w:val="hybridMultilevel"/>
    <w:tmpl w:val="1E702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E6881"/>
    <w:multiLevelType w:val="hybridMultilevel"/>
    <w:tmpl w:val="C2E4363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2F977DE3"/>
    <w:multiLevelType w:val="hybridMultilevel"/>
    <w:tmpl w:val="8A741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A34BF"/>
    <w:multiLevelType w:val="hybridMultilevel"/>
    <w:tmpl w:val="9EA46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33A91FC5"/>
    <w:multiLevelType w:val="hybridMultilevel"/>
    <w:tmpl w:val="DA940A5A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0" w15:restartNumberingAfterBreak="0">
    <w:nsid w:val="35E6082F"/>
    <w:multiLevelType w:val="hybridMultilevel"/>
    <w:tmpl w:val="35BCC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25584F"/>
    <w:multiLevelType w:val="hybridMultilevel"/>
    <w:tmpl w:val="2B9EA7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4B0273"/>
    <w:multiLevelType w:val="hybridMultilevel"/>
    <w:tmpl w:val="3CB4427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 w15:restartNumberingAfterBreak="0">
    <w:nsid w:val="42A1557A"/>
    <w:multiLevelType w:val="hybridMultilevel"/>
    <w:tmpl w:val="535669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24C6F"/>
    <w:multiLevelType w:val="hybridMultilevel"/>
    <w:tmpl w:val="108E7AB6"/>
    <w:lvl w:ilvl="0" w:tplc="83643CAC">
      <w:start w:val="1"/>
      <w:numFmt w:val="upperLetter"/>
      <w:lvlText w:val="%1)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5" w15:restartNumberingAfterBreak="0">
    <w:nsid w:val="508E0FF7"/>
    <w:multiLevelType w:val="hybridMultilevel"/>
    <w:tmpl w:val="3F900306"/>
    <w:lvl w:ilvl="0" w:tplc="D64EFACE">
      <w:start w:val="1"/>
      <w:numFmt w:val="upperLetter"/>
      <w:lvlText w:val="%1)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6" w15:restartNumberingAfterBreak="0">
    <w:nsid w:val="54D65FEB"/>
    <w:multiLevelType w:val="hybridMultilevel"/>
    <w:tmpl w:val="F3B02EDE"/>
    <w:lvl w:ilvl="0" w:tplc="E3B41F8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8A67B7"/>
    <w:multiLevelType w:val="hybridMultilevel"/>
    <w:tmpl w:val="27DED44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 w15:restartNumberingAfterBreak="1">
    <w:nsid w:val="56FE0EE2"/>
    <w:multiLevelType w:val="hybridMultilevel"/>
    <w:tmpl w:val="4766A98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9" w15:restartNumberingAfterBreak="0">
    <w:nsid w:val="59D57723"/>
    <w:multiLevelType w:val="hybridMultilevel"/>
    <w:tmpl w:val="C330BF3E"/>
    <w:lvl w:ilvl="0" w:tplc="BECAE272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0" w15:restartNumberingAfterBreak="0">
    <w:nsid w:val="5EAB12FC"/>
    <w:multiLevelType w:val="hybridMultilevel"/>
    <w:tmpl w:val="028E4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E7DC2"/>
    <w:multiLevelType w:val="hybridMultilevel"/>
    <w:tmpl w:val="8F423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93387"/>
    <w:multiLevelType w:val="hybridMultilevel"/>
    <w:tmpl w:val="0FA0F2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4575A8"/>
    <w:multiLevelType w:val="hybridMultilevel"/>
    <w:tmpl w:val="5A667E4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4" w15:restartNumberingAfterBreak="0">
    <w:nsid w:val="6764408D"/>
    <w:multiLevelType w:val="hybridMultilevel"/>
    <w:tmpl w:val="2D7C4C90"/>
    <w:lvl w:ilvl="0" w:tplc="33BAB5B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A3B3929"/>
    <w:multiLevelType w:val="hybridMultilevel"/>
    <w:tmpl w:val="2640C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AD66E3"/>
    <w:multiLevelType w:val="hybridMultilevel"/>
    <w:tmpl w:val="B6AEA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73E24"/>
    <w:multiLevelType w:val="hybridMultilevel"/>
    <w:tmpl w:val="E654A24A"/>
    <w:lvl w:ilvl="0" w:tplc="73E6D466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8" w15:restartNumberingAfterBreak="0">
    <w:nsid w:val="784074B6"/>
    <w:multiLevelType w:val="hybridMultilevel"/>
    <w:tmpl w:val="5CB86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965155"/>
    <w:multiLevelType w:val="hybridMultilevel"/>
    <w:tmpl w:val="9D5ED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270689">
    <w:abstractNumId w:val="28"/>
  </w:num>
  <w:num w:numId="2" w16cid:durableId="2052799321">
    <w:abstractNumId w:val="19"/>
  </w:num>
  <w:num w:numId="3" w16cid:durableId="2031376051">
    <w:abstractNumId w:val="7"/>
  </w:num>
  <w:num w:numId="4" w16cid:durableId="199169724">
    <w:abstractNumId w:val="34"/>
  </w:num>
  <w:num w:numId="5" w16cid:durableId="198854912">
    <w:abstractNumId w:val="23"/>
  </w:num>
  <w:num w:numId="6" w16cid:durableId="952782022">
    <w:abstractNumId w:val="38"/>
  </w:num>
  <w:num w:numId="7" w16cid:durableId="2023586713">
    <w:abstractNumId w:val="17"/>
  </w:num>
  <w:num w:numId="8" w16cid:durableId="159009943">
    <w:abstractNumId w:val="15"/>
  </w:num>
  <w:num w:numId="9" w16cid:durableId="820999133">
    <w:abstractNumId w:val="35"/>
  </w:num>
  <w:num w:numId="10" w16cid:durableId="970601110">
    <w:abstractNumId w:val="1"/>
  </w:num>
  <w:num w:numId="11" w16cid:durableId="325597230">
    <w:abstractNumId w:val="11"/>
  </w:num>
  <w:num w:numId="12" w16cid:durableId="1557935781">
    <w:abstractNumId w:val="26"/>
  </w:num>
  <w:num w:numId="13" w16cid:durableId="544682949">
    <w:abstractNumId w:val="31"/>
  </w:num>
  <w:num w:numId="14" w16cid:durableId="715735543">
    <w:abstractNumId w:val="8"/>
  </w:num>
  <w:num w:numId="15" w16cid:durableId="1378121608">
    <w:abstractNumId w:val="3"/>
  </w:num>
  <w:num w:numId="16" w16cid:durableId="563683510">
    <w:abstractNumId w:val="2"/>
  </w:num>
  <w:num w:numId="17" w16cid:durableId="656417636">
    <w:abstractNumId w:val="39"/>
  </w:num>
  <w:num w:numId="18" w16cid:durableId="1351761184">
    <w:abstractNumId w:val="20"/>
  </w:num>
  <w:num w:numId="19" w16cid:durableId="1177578856">
    <w:abstractNumId w:val="36"/>
  </w:num>
  <w:num w:numId="20" w16cid:durableId="1149714979">
    <w:abstractNumId w:val="0"/>
  </w:num>
  <w:num w:numId="21" w16cid:durableId="1767993252">
    <w:abstractNumId w:val="13"/>
  </w:num>
  <w:num w:numId="22" w16cid:durableId="751317771">
    <w:abstractNumId w:val="33"/>
  </w:num>
  <w:num w:numId="23" w16cid:durableId="2088845284">
    <w:abstractNumId w:val="32"/>
  </w:num>
  <w:num w:numId="24" w16cid:durableId="1218661288">
    <w:abstractNumId w:val="22"/>
  </w:num>
  <w:num w:numId="25" w16cid:durableId="2055497839">
    <w:abstractNumId w:val="16"/>
  </w:num>
  <w:num w:numId="26" w16cid:durableId="622537345">
    <w:abstractNumId w:val="30"/>
  </w:num>
  <w:num w:numId="27" w16cid:durableId="1651060319">
    <w:abstractNumId w:val="12"/>
  </w:num>
  <w:num w:numId="28" w16cid:durableId="1098332622">
    <w:abstractNumId w:val="27"/>
  </w:num>
  <w:num w:numId="29" w16cid:durableId="176577291">
    <w:abstractNumId w:val="4"/>
  </w:num>
  <w:num w:numId="30" w16cid:durableId="1536581079">
    <w:abstractNumId w:val="37"/>
  </w:num>
  <w:num w:numId="31" w16cid:durableId="1057053950">
    <w:abstractNumId w:val="18"/>
  </w:num>
  <w:num w:numId="32" w16cid:durableId="1299602991">
    <w:abstractNumId w:val="9"/>
  </w:num>
  <w:num w:numId="33" w16cid:durableId="912740087">
    <w:abstractNumId w:val="4"/>
  </w:num>
  <w:num w:numId="34" w16cid:durableId="395663733">
    <w:abstractNumId w:val="21"/>
  </w:num>
  <w:num w:numId="35" w16cid:durableId="1890073562">
    <w:abstractNumId w:val="10"/>
  </w:num>
  <w:num w:numId="36" w16cid:durableId="123432988">
    <w:abstractNumId w:val="14"/>
  </w:num>
  <w:num w:numId="37" w16cid:durableId="1122454001">
    <w:abstractNumId w:val="29"/>
  </w:num>
  <w:num w:numId="38" w16cid:durableId="661932603">
    <w:abstractNumId w:val="6"/>
  </w:num>
  <w:num w:numId="39" w16cid:durableId="291252717">
    <w:abstractNumId w:val="5"/>
  </w:num>
  <w:num w:numId="40" w16cid:durableId="1658991226">
    <w:abstractNumId w:val="24"/>
  </w:num>
  <w:num w:numId="41" w16cid:durableId="12185121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DA"/>
    <w:rsid w:val="00000177"/>
    <w:rsid w:val="00000F7B"/>
    <w:rsid w:val="00002659"/>
    <w:rsid w:val="00002E3A"/>
    <w:rsid w:val="00002FCD"/>
    <w:rsid w:val="00003E59"/>
    <w:rsid w:val="00004AD3"/>
    <w:rsid w:val="00007346"/>
    <w:rsid w:val="00007D6C"/>
    <w:rsid w:val="00010956"/>
    <w:rsid w:val="00011ED4"/>
    <w:rsid w:val="00013219"/>
    <w:rsid w:val="00013DA0"/>
    <w:rsid w:val="00013EDD"/>
    <w:rsid w:val="000143F7"/>
    <w:rsid w:val="00014491"/>
    <w:rsid w:val="000158AE"/>
    <w:rsid w:val="0001636F"/>
    <w:rsid w:val="0002067E"/>
    <w:rsid w:val="00020F52"/>
    <w:rsid w:val="00021736"/>
    <w:rsid w:val="00021E3E"/>
    <w:rsid w:val="0002218A"/>
    <w:rsid w:val="0002257F"/>
    <w:rsid w:val="000226AD"/>
    <w:rsid w:val="00022772"/>
    <w:rsid w:val="00024094"/>
    <w:rsid w:val="0002443E"/>
    <w:rsid w:val="00024F89"/>
    <w:rsid w:val="000268A5"/>
    <w:rsid w:val="000273D4"/>
    <w:rsid w:val="00027A98"/>
    <w:rsid w:val="00030B64"/>
    <w:rsid w:val="0003177A"/>
    <w:rsid w:val="00031B26"/>
    <w:rsid w:val="0003279E"/>
    <w:rsid w:val="00032FC4"/>
    <w:rsid w:val="0003383A"/>
    <w:rsid w:val="00033BBC"/>
    <w:rsid w:val="000351EA"/>
    <w:rsid w:val="000365F3"/>
    <w:rsid w:val="000368C7"/>
    <w:rsid w:val="00041B15"/>
    <w:rsid w:val="00041F3A"/>
    <w:rsid w:val="000432E6"/>
    <w:rsid w:val="000454E5"/>
    <w:rsid w:val="00050333"/>
    <w:rsid w:val="00050369"/>
    <w:rsid w:val="00050482"/>
    <w:rsid w:val="000505FB"/>
    <w:rsid w:val="00051DAF"/>
    <w:rsid w:val="00054328"/>
    <w:rsid w:val="00054E1C"/>
    <w:rsid w:val="000553D3"/>
    <w:rsid w:val="00055486"/>
    <w:rsid w:val="00055708"/>
    <w:rsid w:val="00056640"/>
    <w:rsid w:val="000569E2"/>
    <w:rsid w:val="00056AAB"/>
    <w:rsid w:val="00056AF0"/>
    <w:rsid w:val="000576EB"/>
    <w:rsid w:val="00060104"/>
    <w:rsid w:val="00061227"/>
    <w:rsid w:val="0006139F"/>
    <w:rsid w:val="000619DB"/>
    <w:rsid w:val="00063A6B"/>
    <w:rsid w:val="00064D92"/>
    <w:rsid w:val="00065590"/>
    <w:rsid w:val="000657DD"/>
    <w:rsid w:val="00065F38"/>
    <w:rsid w:val="00067371"/>
    <w:rsid w:val="0006741F"/>
    <w:rsid w:val="00072C6C"/>
    <w:rsid w:val="00073E6E"/>
    <w:rsid w:val="00074550"/>
    <w:rsid w:val="00075AD7"/>
    <w:rsid w:val="00076606"/>
    <w:rsid w:val="0007736A"/>
    <w:rsid w:val="000775C0"/>
    <w:rsid w:val="0007776D"/>
    <w:rsid w:val="0008091C"/>
    <w:rsid w:val="00080E67"/>
    <w:rsid w:val="00081C5F"/>
    <w:rsid w:val="00082B26"/>
    <w:rsid w:val="000849A6"/>
    <w:rsid w:val="0008699A"/>
    <w:rsid w:val="00086D11"/>
    <w:rsid w:val="00086D54"/>
    <w:rsid w:val="0008745D"/>
    <w:rsid w:val="000901F8"/>
    <w:rsid w:val="00090453"/>
    <w:rsid w:val="00090A67"/>
    <w:rsid w:val="00091AA9"/>
    <w:rsid w:val="00092918"/>
    <w:rsid w:val="000929BC"/>
    <w:rsid w:val="00093339"/>
    <w:rsid w:val="00093997"/>
    <w:rsid w:val="00093BC9"/>
    <w:rsid w:val="00093C99"/>
    <w:rsid w:val="00094744"/>
    <w:rsid w:val="00094993"/>
    <w:rsid w:val="00094F8F"/>
    <w:rsid w:val="000951F6"/>
    <w:rsid w:val="0009687C"/>
    <w:rsid w:val="000968ED"/>
    <w:rsid w:val="000973E2"/>
    <w:rsid w:val="0009780A"/>
    <w:rsid w:val="000A11D6"/>
    <w:rsid w:val="000A1D2D"/>
    <w:rsid w:val="000A2261"/>
    <w:rsid w:val="000A2AAB"/>
    <w:rsid w:val="000A44F1"/>
    <w:rsid w:val="000A56B7"/>
    <w:rsid w:val="000A5861"/>
    <w:rsid w:val="000A5FF7"/>
    <w:rsid w:val="000A662D"/>
    <w:rsid w:val="000A664B"/>
    <w:rsid w:val="000A6AA7"/>
    <w:rsid w:val="000A6FF7"/>
    <w:rsid w:val="000A77EB"/>
    <w:rsid w:val="000A782A"/>
    <w:rsid w:val="000A7D84"/>
    <w:rsid w:val="000B0C89"/>
    <w:rsid w:val="000B1145"/>
    <w:rsid w:val="000B1212"/>
    <w:rsid w:val="000B1BF2"/>
    <w:rsid w:val="000B1DA7"/>
    <w:rsid w:val="000B2406"/>
    <w:rsid w:val="000B3EFD"/>
    <w:rsid w:val="000B433B"/>
    <w:rsid w:val="000B44C9"/>
    <w:rsid w:val="000B4920"/>
    <w:rsid w:val="000B50A6"/>
    <w:rsid w:val="000B579C"/>
    <w:rsid w:val="000B76B1"/>
    <w:rsid w:val="000B7778"/>
    <w:rsid w:val="000B7EC1"/>
    <w:rsid w:val="000C0189"/>
    <w:rsid w:val="000C12FD"/>
    <w:rsid w:val="000C1AB7"/>
    <w:rsid w:val="000C3006"/>
    <w:rsid w:val="000C3BEA"/>
    <w:rsid w:val="000C49A5"/>
    <w:rsid w:val="000C4C8D"/>
    <w:rsid w:val="000C5624"/>
    <w:rsid w:val="000C5A74"/>
    <w:rsid w:val="000C6B80"/>
    <w:rsid w:val="000D01EA"/>
    <w:rsid w:val="000D04D8"/>
    <w:rsid w:val="000D0A85"/>
    <w:rsid w:val="000D0D94"/>
    <w:rsid w:val="000D27D2"/>
    <w:rsid w:val="000D34D5"/>
    <w:rsid w:val="000D5790"/>
    <w:rsid w:val="000D6206"/>
    <w:rsid w:val="000D740B"/>
    <w:rsid w:val="000E0F09"/>
    <w:rsid w:val="000E14C4"/>
    <w:rsid w:val="000E14E4"/>
    <w:rsid w:val="000E153F"/>
    <w:rsid w:val="000E1E5C"/>
    <w:rsid w:val="000E1F99"/>
    <w:rsid w:val="000E32BC"/>
    <w:rsid w:val="000E36B8"/>
    <w:rsid w:val="000E3971"/>
    <w:rsid w:val="000E43BA"/>
    <w:rsid w:val="000E44B7"/>
    <w:rsid w:val="000E44D4"/>
    <w:rsid w:val="000E4BCD"/>
    <w:rsid w:val="000E6A1E"/>
    <w:rsid w:val="000E6BFC"/>
    <w:rsid w:val="000F039B"/>
    <w:rsid w:val="000F0F4F"/>
    <w:rsid w:val="000F44AB"/>
    <w:rsid w:val="000F4B52"/>
    <w:rsid w:val="000F4BD7"/>
    <w:rsid w:val="000F5CB3"/>
    <w:rsid w:val="000F5E24"/>
    <w:rsid w:val="000F61F4"/>
    <w:rsid w:val="000F68D3"/>
    <w:rsid w:val="000F6988"/>
    <w:rsid w:val="000F6C8A"/>
    <w:rsid w:val="000F767F"/>
    <w:rsid w:val="000F7D46"/>
    <w:rsid w:val="000F7EBD"/>
    <w:rsid w:val="00100276"/>
    <w:rsid w:val="00100EC2"/>
    <w:rsid w:val="00100EF7"/>
    <w:rsid w:val="001014C4"/>
    <w:rsid w:val="001040AC"/>
    <w:rsid w:val="0010479E"/>
    <w:rsid w:val="00105596"/>
    <w:rsid w:val="001063D3"/>
    <w:rsid w:val="00110CB6"/>
    <w:rsid w:val="00111852"/>
    <w:rsid w:val="001119C8"/>
    <w:rsid w:val="001119EB"/>
    <w:rsid w:val="00111E43"/>
    <w:rsid w:val="00112002"/>
    <w:rsid w:val="00112565"/>
    <w:rsid w:val="00112D5A"/>
    <w:rsid w:val="00112FFB"/>
    <w:rsid w:val="00113273"/>
    <w:rsid w:val="00113EB6"/>
    <w:rsid w:val="0011478D"/>
    <w:rsid w:val="00114B2A"/>
    <w:rsid w:val="0011525E"/>
    <w:rsid w:val="0011799F"/>
    <w:rsid w:val="00117AEC"/>
    <w:rsid w:val="00117EB9"/>
    <w:rsid w:val="001201B0"/>
    <w:rsid w:val="001206D3"/>
    <w:rsid w:val="00120F26"/>
    <w:rsid w:val="001211C0"/>
    <w:rsid w:val="00121235"/>
    <w:rsid w:val="0012158A"/>
    <w:rsid w:val="001218F8"/>
    <w:rsid w:val="00121B89"/>
    <w:rsid w:val="001225C7"/>
    <w:rsid w:val="001227B5"/>
    <w:rsid w:val="0012301C"/>
    <w:rsid w:val="0012330F"/>
    <w:rsid w:val="0012369B"/>
    <w:rsid w:val="00123787"/>
    <w:rsid w:val="00127524"/>
    <w:rsid w:val="00127651"/>
    <w:rsid w:val="00127EE8"/>
    <w:rsid w:val="00131A5C"/>
    <w:rsid w:val="001320F4"/>
    <w:rsid w:val="0013213F"/>
    <w:rsid w:val="00132528"/>
    <w:rsid w:val="00135349"/>
    <w:rsid w:val="00135865"/>
    <w:rsid w:val="00136084"/>
    <w:rsid w:val="001365E8"/>
    <w:rsid w:val="00141679"/>
    <w:rsid w:val="00142393"/>
    <w:rsid w:val="00142E38"/>
    <w:rsid w:val="00143142"/>
    <w:rsid w:val="00143559"/>
    <w:rsid w:val="001435A8"/>
    <w:rsid w:val="00144DE3"/>
    <w:rsid w:val="00144F44"/>
    <w:rsid w:val="00145B67"/>
    <w:rsid w:val="001466CA"/>
    <w:rsid w:val="001507D4"/>
    <w:rsid w:val="001516DD"/>
    <w:rsid w:val="00152520"/>
    <w:rsid w:val="00153448"/>
    <w:rsid w:val="00154915"/>
    <w:rsid w:val="00154A5A"/>
    <w:rsid w:val="00156822"/>
    <w:rsid w:val="00156F8D"/>
    <w:rsid w:val="0015705E"/>
    <w:rsid w:val="0015746F"/>
    <w:rsid w:val="001576EE"/>
    <w:rsid w:val="00157D6D"/>
    <w:rsid w:val="0016062F"/>
    <w:rsid w:val="0016077D"/>
    <w:rsid w:val="00162E90"/>
    <w:rsid w:val="00163355"/>
    <w:rsid w:val="0016460D"/>
    <w:rsid w:val="001669EC"/>
    <w:rsid w:val="001709CD"/>
    <w:rsid w:val="0017195E"/>
    <w:rsid w:val="00171E10"/>
    <w:rsid w:val="00172733"/>
    <w:rsid w:val="0017470A"/>
    <w:rsid w:val="0017549E"/>
    <w:rsid w:val="001754E8"/>
    <w:rsid w:val="001755A4"/>
    <w:rsid w:val="00175F41"/>
    <w:rsid w:val="001767E6"/>
    <w:rsid w:val="00176CD8"/>
    <w:rsid w:val="00177B44"/>
    <w:rsid w:val="00181BEB"/>
    <w:rsid w:val="00182348"/>
    <w:rsid w:val="0018271C"/>
    <w:rsid w:val="001829FC"/>
    <w:rsid w:val="00182E22"/>
    <w:rsid w:val="0018356D"/>
    <w:rsid w:val="00184F4D"/>
    <w:rsid w:val="001851D6"/>
    <w:rsid w:val="0018562E"/>
    <w:rsid w:val="00185CB8"/>
    <w:rsid w:val="00185EE4"/>
    <w:rsid w:val="0019043A"/>
    <w:rsid w:val="00190A2C"/>
    <w:rsid w:val="00190D6C"/>
    <w:rsid w:val="001932E6"/>
    <w:rsid w:val="001946D5"/>
    <w:rsid w:val="0019527F"/>
    <w:rsid w:val="001952D8"/>
    <w:rsid w:val="00196109"/>
    <w:rsid w:val="001970D0"/>
    <w:rsid w:val="0019766D"/>
    <w:rsid w:val="001977C0"/>
    <w:rsid w:val="00197B4A"/>
    <w:rsid w:val="001A025C"/>
    <w:rsid w:val="001A1043"/>
    <w:rsid w:val="001A21F1"/>
    <w:rsid w:val="001A27EF"/>
    <w:rsid w:val="001A50EE"/>
    <w:rsid w:val="001A5F2A"/>
    <w:rsid w:val="001A72AE"/>
    <w:rsid w:val="001B0606"/>
    <w:rsid w:val="001B1390"/>
    <w:rsid w:val="001B19F7"/>
    <w:rsid w:val="001B221A"/>
    <w:rsid w:val="001B268E"/>
    <w:rsid w:val="001B432B"/>
    <w:rsid w:val="001B4FDA"/>
    <w:rsid w:val="001B5DA6"/>
    <w:rsid w:val="001B6178"/>
    <w:rsid w:val="001B621C"/>
    <w:rsid w:val="001B73B7"/>
    <w:rsid w:val="001B7C18"/>
    <w:rsid w:val="001C07F6"/>
    <w:rsid w:val="001C0CA3"/>
    <w:rsid w:val="001C1B6F"/>
    <w:rsid w:val="001C2E8D"/>
    <w:rsid w:val="001C3771"/>
    <w:rsid w:val="001C3A2D"/>
    <w:rsid w:val="001C3B65"/>
    <w:rsid w:val="001C46A5"/>
    <w:rsid w:val="001C5953"/>
    <w:rsid w:val="001C60E8"/>
    <w:rsid w:val="001C6C46"/>
    <w:rsid w:val="001D050A"/>
    <w:rsid w:val="001D0628"/>
    <w:rsid w:val="001D0641"/>
    <w:rsid w:val="001D08C8"/>
    <w:rsid w:val="001D31D9"/>
    <w:rsid w:val="001D32E2"/>
    <w:rsid w:val="001D3C4D"/>
    <w:rsid w:val="001D429C"/>
    <w:rsid w:val="001D4E67"/>
    <w:rsid w:val="001D5352"/>
    <w:rsid w:val="001D583B"/>
    <w:rsid w:val="001D6389"/>
    <w:rsid w:val="001D660C"/>
    <w:rsid w:val="001D79F4"/>
    <w:rsid w:val="001E0621"/>
    <w:rsid w:val="001E063F"/>
    <w:rsid w:val="001E0975"/>
    <w:rsid w:val="001E158C"/>
    <w:rsid w:val="001E1BD4"/>
    <w:rsid w:val="001E1E70"/>
    <w:rsid w:val="001E1EAF"/>
    <w:rsid w:val="001E2207"/>
    <w:rsid w:val="001E24CE"/>
    <w:rsid w:val="001E2B24"/>
    <w:rsid w:val="001E3392"/>
    <w:rsid w:val="001E47D9"/>
    <w:rsid w:val="001E4B1F"/>
    <w:rsid w:val="001E5086"/>
    <w:rsid w:val="001E573D"/>
    <w:rsid w:val="001E5FEE"/>
    <w:rsid w:val="001E6665"/>
    <w:rsid w:val="001E6D97"/>
    <w:rsid w:val="001F09E3"/>
    <w:rsid w:val="001F1E58"/>
    <w:rsid w:val="001F1F9C"/>
    <w:rsid w:val="001F225A"/>
    <w:rsid w:val="001F382D"/>
    <w:rsid w:val="001F4472"/>
    <w:rsid w:val="001F59F8"/>
    <w:rsid w:val="001F60BC"/>
    <w:rsid w:val="001F6609"/>
    <w:rsid w:val="001F7885"/>
    <w:rsid w:val="001F7E7D"/>
    <w:rsid w:val="001F7F6B"/>
    <w:rsid w:val="0020062C"/>
    <w:rsid w:val="00200C02"/>
    <w:rsid w:val="00201E43"/>
    <w:rsid w:val="002021F9"/>
    <w:rsid w:val="00202525"/>
    <w:rsid w:val="00202D80"/>
    <w:rsid w:val="00203A0C"/>
    <w:rsid w:val="002049A8"/>
    <w:rsid w:val="00205376"/>
    <w:rsid w:val="002054D6"/>
    <w:rsid w:val="00205574"/>
    <w:rsid w:val="00205CD8"/>
    <w:rsid w:val="00205D81"/>
    <w:rsid w:val="00205DA0"/>
    <w:rsid w:val="002064B2"/>
    <w:rsid w:val="002071B7"/>
    <w:rsid w:val="00207EE6"/>
    <w:rsid w:val="00207FA6"/>
    <w:rsid w:val="002107C1"/>
    <w:rsid w:val="0021171D"/>
    <w:rsid w:val="002119C8"/>
    <w:rsid w:val="00211A57"/>
    <w:rsid w:val="00212111"/>
    <w:rsid w:val="0021403A"/>
    <w:rsid w:val="0021527C"/>
    <w:rsid w:val="00216AE5"/>
    <w:rsid w:val="00217E6E"/>
    <w:rsid w:val="00217F5A"/>
    <w:rsid w:val="00220427"/>
    <w:rsid w:val="00220BB7"/>
    <w:rsid w:val="00220DA1"/>
    <w:rsid w:val="00220EFD"/>
    <w:rsid w:val="00222CE1"/>
    <w:rsid w:val="00222DFF"/>
    <w:rsid w:val="002232A2"/>
    <w:rsid w:val="00224B54"/>
    <w:rsid w:val="00225A1B"/>
    <w:rsid w:val="00225D26"/>
    <w:rsid w:val="00225E9F"/>
    <w:rsid w:val="00226B37"/>
    <w:rsid w:val="00230E3D"/>
    <w:rsid w:val="002312EE"/>
    <w:rsid w:val="0023396F"/>
    <w:rsid w:val="00233B8E"/>
    <w:rsid w:val="00234DE7"/>
    <w:rsid w:val="0023561F"/>
    <w:rsid w:val="0023596B"/>
    <w:rsid w:val="0023691C"/>
    <w:rsid w:val="00237074"/>
    <w:rsid w:val="00240789"/>
    <w:rsid w:val="00241EA8"/>
    <w:rsid w:val="00242005"/>
    <w:rsid w:val="002430A0"/>
    <w:rsid w:val="00243CD8"/>
    <w:rsid w:val="00243E59"/>
    <w:rsid w:val="00244684"/>
    <w:rsid w:val="00244D1A"/>
    <w:rsid w:val="00244DED"/>
    <w:rsid w:val="00245439"/>
    <w:rsid w:val="002459B6"/>
    <w:rsid w:val="00246EEA"/>
    <w:rsid w:val="0025141C"/>
    <w:rsid w:val="00251D2E"/>
    <w:rsid w:val="00252105"/>
    <w:rsid w:val="002525CC"/>
    <w:rsid w:val="00252613"/>
    <w:rsid w:val="00253CE3"/>
    <w:rsid w:val="00253E6E"/>
    <w:rsid w:val="00254508"/>
    <w:rsid w:val="00254891"/>
    <w:rsid w:val="002549A9"/>
    <w:rsid w:val="00254DD4"/>
    <w:rsid w:val="00254E6A"/>
    <w:rsid w:val="00255D06"/>
    <w:rsid w:val="002564B2"/>
    <w:rsid w:val="00257F2D"/>
    <w:rsid w:val="002616D1"/>
    <w:rsid w:val="00261BD0"/>
    <w:rsid w:val="00262377"/>
    <w:rsid w:val="00263FBB"/>
    <w:rsid w:val="00264EE7"/>
    <w:rsid w:val="0026518B"/>
    <w:rsid w:val="002655BB"/>
    <w:rsid w:val="00265693"/>
    <w:rsid w:val="00267EA6"/>
    <w:rsid w:val="0027052E"/>
    <w:rsid w:val="002705B7"/>
    <w:rsid w:val="00270B91"/>
    <w:rsid w:val="00271E5A"/>
    <w:rsid w:val="00272394"/>
    <w:rsid w:val="002724A8"/>
    <w:rsid w:val="002740D8"/>
    <w:rsid w:val="002745D2"/>
    <w:rsid w:val="00274A5F"/>
    <w:rsid w:val="00275B13"/>
    <w:rsid w:val="00275F64"/>
    <w:rsid w:val="002762B1"/>
    <w:rsid w:val="002768C1"/>
    <w:rsid w:val="00277B35"/>
    <w:rsid w:val="0028098E"/>
    <w:rsid w:val="00280C41"/>
    <w:rsid w:val="0028183A"/>
    <w:rsid w:val="00281C6A"/>
    <w:rsid w:val="00282285"/>
    <w:rsid w:val="00282EE6"/>
    <w:rsid w:val="00283122"/>
    <w:rsid w:val="002833AA"/>
    <w:rsid w:val="00283484"/>
    <w:rsid w:val="00284724"/>
    <w:rsid w:val="00285BB9"/>
    <w:rsid w:val="002876FE"/>
    <w:rsid w:val="0028773F"/>
    <w:rsid w:val="0029160D"/>
    <w:rsid w:val="00293D0E"/>
    <w:rsid w:val="00293ED8"/>
    <w:rsid w:val="0029409B"/>
    <w:rsid w:val="00295754"/>
    <w:rsid w:val="00295DC1"/>
    <w:rsid w:val="00297CC2"/>
    <w:rsid w:val="002A138D"/>
    <w:rsid w:val="002A1F76"/>
    <w:rsid w:val="002A3378"/>
    <w:rsid w:val="002A3936"/>
    <w:rsid w:val="002A406D"/>
    <w:rsid w:val="002A4CA0"/>
    <w:rsid w:val="002A4FDB"/>
    <w:rsid w:val="002A58AE"/>
    <w:rsid w:val="002A59E0"/>
    <w:rsid w:val="002A6B44"/>
    <w:rsid w:val="002A6F55"/>
    <w:rsid w:val="002A7059"/>
    <w:rsid w:val="002A7467"/>
    <w:rsid w:val="002A75FE"/>
    <w:rsid w:val="002A7BFD"/>
    <w:rsid w:val="002B0B87"/>
    <w:rsid w:val="002B0C20"/>
    <w:rsid w:val="002B2F5A"/>
    <w:rsid w:val="002B4168"/>
    <w:rsid w:val="002B42DA"/>
    <w:rsid w:val="002B5D9C"/>
    <w:rsid w:val="002B68F1"/>
    <w:rsid w:val="002B6975"/>
    <w:rsid w:val="002B7722"/>
    <w:rsid w:val="002C0F10"/>
    <w:rsid w:val="002C19BC"/>
    <w:rsid w:val="002C20B4"/>
    <w:rsid w:val="002C26E1"/>
    <w:rsid w:val="002C2815"/>
    <w:rsid w:val="002C2D82"/>
    <w:rsid w:val="002C4599"/>
    <w:rsid w:val="002C4944"/>
    <w:rsid w:val="002C5E6C"/>
    <w:rsid w:val="002C62DC"/>
    <w:rsid w:val="002C6327"/>
    <w:rsid w:val="002C65C1"/>
    <w:rsid w:val="002C7465"/>
    <w:rsid w:val="002C7AD5"/>
    <w:rsid w:val="002C7D1E"/>
    <w:rsid w:val="002D09D1"/>
    <w:rsid w:val="002D159D"/>
    <w:rsid w:val="002D190D"/>
    <w:rsid w:val="002D1A58"/>
    <w:rsid w:val="002D2DF7"/>
    <w:rsid w:val="002D2EE1"/>
    <w:rsid w:val="002D3272"/>
    <w:rsid w:val="002D38E3"/>
    <w:rsid w:val="002D62EC"/>
    <w:rsid w:val="002D66BE"/>
    <w:rsid w:val="002D7301"/>
    <w:rsid w:val="002E1DF1"/>
    <w:rsid w:val="002E2498"/>
    <w:rsid w:val="002E252D"/>
    <w:rsid w:val="002E28AB"/>
    <w:rsid w:val="002E3C0C"/>
    <w:rsid w:val="002E3D31"/>
    <w:rsid w:val="002E3D67"/>
    <w:rsid w:val="002E47AD"/>
    <w:rsid w:val="002E486F"/>
    <w:rsid w:val="002E4D8E"/>
    <w:rsid w:val="002E5976"/>
    <w:rsid w:val="002E6494"/>
    <w:rsid w:val="002E6884"/>
    <w:rsid w:val="002E6DAC"/>
    <w:rsid w:val="002E6E11"/>
    <w:rsid w:val="002E7549"/>
    <w:rsid w:val="002F09EE"/>
    <w:rsid w:val="002F0B88"/>
    <w:rsid w:val="002F2F47"/>
    <w:rsid w:val="002F3B51"/>
    <w:rsid w:val="002F5F40"/>
    <w:rsid w:val="002F60CE"/>
    <w:rsid w:val="002F6C28"/>
    <w:rsid w:val="003002EE"/>
    <w:rsid w:val="0030074D"/>
    <w:rsid w:val="0030097B"/>
    <w:rsid w:val="00300E1E"/>
    <w:rsid w:val="0030111C"/>
    <w:rsid w:val="00302249"/>
    <w:rsid w:val="003030DA"/>
    <w:rsid w:val="003041E4"/>
    <w:rsid w:val="00304237"/>
    <w:rsid w:val="003053F2"/>
    <w:rsid w:val="00306490"/>
    <w:rsid w:val="003066B2"/>
    <w:rsid w:val="00307790"/>
    <w:rsid w:val="00307D37"/>
    <w:rsid w:val="00307E45"/>
    <w:rsid w:val="00310FFB"/>
    <w:rsid w:val="00312F93"/>
    <w:rsid w:val="00312FC1"/>
    <w:rsid w:val="0031532E"/>
    <w:rsid w:val="00315B4D"/>
    <w:rsid w:val="0031614E"/>
    <w:rsid w:val="00317784"/>
    <w:rsid w:val="00317D8A"/>
    <w:rsid w:val="00320F97"/>
    <w:rsid w:val="00321B72"/>
    <w:rsid w:val="003227F3"/>
    <w:rsid w:val="00323A48"/>
    <w:rsid w:val="0032481D"/>
    <w:rsid w:val="00324F9B"/>
    <w:rsid w:val="00325FE1"/>
    <w:rsid w:val="00326190"/>
    <w:rsid w:val="003266A0"/>
    <w:rsid w:val="00326A22"/>
    <w:rsid w:val="00326B76"/>
    <w:rsid w:val="0032731E"/>
    <w:rsid w:val="00327822"/>
    <w:rsid w:val="00330D35"/>
    <w:rsid w:val="003311D1"/>
    <w:rsid w:val="003340A5"/>
    <w:rsid w:val="00335BF4"/>
    <w:rsid w:val="0033751B"/>
    <w:rsid w:val="003379A8"/>
    <w:rsid w:val="00337ECC"/>
    <w:rsid w:val="00337F7B"/>
    <w:rsid w:val="003400F4"/>
    <w:rsid w:val="003403D3"/>
    <w:rsid w:val="0034052D"/>
    <w:rsid w:val="0034068A"/>
    <w:rsid w:val="00340CF4"/>
    <w:rsid w:val="003423E5"/>
    <w:rsid w:val="00344AFA"/>
    <w:rsid w:val="00345A99"/>
    <w:rsid w:val="00345AFF"/>
    <w:rsid w:val="00346F64"/>
    <w:rsid w:val="003510A6"/>
    <w:rsid w:val="003510AB"/>
    <w:rsid w:val="003518DF"/>
    <w:rsid w:val="003519BC"/>
    <w:rsid w:val="00351A06"/>
    <w:rsid w:val="003521DB"/>
    <w:rsid w:val="00352554"/>
    <w:rsid w:val="0035495B"/>
    <w:rsid w:val="00355539"/>
    <w:rsid w:val="0035563B"/>
    <w:rsid w:val="0035678A"/>
    <w:rsid w:val="00356FA9"/>
    <w:rsid w:val="003574F3"/>
    <w:rsid w:val="00357A5E"/>
    <w:rsid w:val="0036022B"/>
    <w:rsid w:val="0036051F"/>
    <w:rsid w:val="003610A5"/>
    <w:rsid w:val="003631AA"/>
    <w:rsid w:val="00363815"/>
    <w:rsid w:val="00363D01"/>
    <w:rsid w:val="00364346"/>
    <w:rsid w:val="00364616"/>
    <w:rsid w:val="00364A85"/>
    <w:rsid w:val="00365AF1"/>
    <w:rsid w:val="0036729A"/>
    <w:rsid w:val="0036792B"/>
    <w:rsid w:val="00367D2A"/>
    <w:rsid w:val="00370A79"/>
    <w:rsid w:val="00372FBC"/>
    <w:rsid w:val="00373A7D"/>
    <w:rsid w:val="00374499"/>
    <w:rsid w:val="003745ED"/>
    <w:rsid w:val="003747ED"/>
    <w:rsid w:val="00375D5B"/>
    <w:rsid w:val="00377381"/>
    <w:rsid w:val="003808CD"/>
    <w:rsid w:val="00380C14"/>
    <w:rsid w:val="00380F0E"/>
    <w:rsid w:val="00380FDF"/>
    <w:rsid w:val="003810B1"/>
    <w:rsid w:val="003819F9"/>
    <w:rsid w:val="00381D7A"/>
    <w:rsid w:val="00383158"/>
    <w:rsid w:val="00384B1E"/>
    <w:rsid w:val="00384C03"/>
    <w:rsid w:val="00384D09"/>
    <w:rsid w:val="003851C7"/>
    <w:rsid w:val="00385B56"/>
    <w:rsid w:val="00385F47"/>
    <w:rsid w:val="0038630A"/>
    <w:rsid w:val="003864D9"/>
    <w:rsid w:val="00386B3D"/>
    <w:rsid w:val="00387DA8"/>
    <w:rsid w:val="00390586"/>
    <w:rsid w:val="00390B63"/>
    <w:rsid w:val="00390DA6"/>
    <w:rsid w:val="00390E6F"/>
    <w:rsid w:val="00391033"/>
    <w:rsid w:val="0039145F"/>
    <w:rsid w:val="00391C6D"/>
    <w:rsid w:val="00392A54"/>
    <w:rsid w:val="00392BDA"/>
    <w:rsid w:val="00392D0C"/>
    <w:rsid w:val="00396A52"/>
    <w:rsid w:val="00396AA9"/>
    <w:rsid w:val="00396DCD"/>
    <w:rsid w:val="003A10F6"/>
    <w:rsid w:val="003A11A7"/>
    <w:rsid w:val="003A120E"/>
    <w:rsid w:val="003A1623"/>
    <w:rsid w:val="003A1A4C"/>
    <w:rsid w:val="003A33AB"/>
    <w:rsid w:val="003A3616"/>
    <w:rsid w:val="003A3C4E"/>
    <w:rsid w:val="003A5D8E"/>
    <w:rsid w:val="003A72BA"/>
    <w:rsid w:val="003B0AD1"/>
    <w:rsid w:val="003B10DB"/>
    <w:rsid w:val="003B1F66"/>
    <w:rsid w:val="003B33E8"/>
    <w:rsid w:val="003B34B6"/>
    <w:rsid w:val="003B37E1"/>
    <w:rsid w:val="003B45DA"/>
    <w:rsid w:val="003B45E2"/>
    <w:rsid w:val="003B53AF"/>
    <w:rsid w:val="003B55C0"/>
    <w:rsid w:val="003B5792"/>
    <w:rsid w:val="003B5E9E"/>
    <w:rsid w:val="003C0BED"/>
    <w:rsid w:val="003C0FE1"/>
    <w:rsid w:val="003C17A6"/>
    <w:rsid w:val="003C1AA2"/>
    <w:rsid w:val="003C1D99"/>
    <w:rsid w:val="003C264F"/>
    <w:rsid w:val="003C2900"/>
    <w:rsid w:val="003C3275"/>
    <w:rsid w:val="003C3E6A"/>
    <w:rsid w:val="003C506F"/>
    <w:rsid w:val="003C5A9C"/>
    <w:rsid w:val="003C5CEE"/>
    <w:rsid w:val="003C6F3F"/>
    <w:rsid w:val="003D0E85"/>
    <w:rsid w:val="003D1351"/>
    <w:rsid w:val="003D1DE3"/>
    <w:rsid w:val="003D2D0D"/>
    <w:rsid w:val="003D365F"/>
    <w:rsid w:val="003D54E5"/>
    <w:rsid w:val="003D5D58"/>
    <w:rsid w:val="003D6118"/>
    <w:rsid w:val="003D6A9E"/>
    <w:rsid w:val="003D79AC"/>
    <w:rsid w:val="003E0D07"/>
    <w:rsid w:val="003E0D75"/>
    <w:rsid w:val="003E1ECC"/>
    <w:rsid w:val="003E22AA"/>
    <w:rsid w:val="003E415B"/>
    <w:rsid w:val="003E487A"/>
    <w:rsid w:val="003E4DBD"/>
    <w:rsid w:val="003E56DF"/>
    <w:rsid w:val="003E60B9"/>
    <w:rsid w:val="003E6185"/>
    <w:rsid w:val="003E76B7"/>
    <w:rsid w:val="003E7EB7"/>
    <w:rsid w:val="003F01FD"/>
    <w:rsid w:val="003F03E5"/>
    <w:rsid w:val="003F156B"/>
    <w:rsid w:val="003F19A6"/>
    <w:rsid w:val="003F23EB"/>
    <w:rsid w:val="003F325C"/>
    <w:rsid w:val="003F350D"/>
    <w:rsid w:val="003F38CD"/>
    <w:rsid w:val="003F4D71"/>
    <w:rsid w:val="003F4DD6"/>
    <w:rsid w:val="00400995"/>
    <w:rsid w:val="00400B35"/>
    <w:rsid w:val="00401A9E"/>
    <w:rsid w:val="004028A8"/>
    <w:rsid w:val="00402C8A"/>
    <w:rsid w:val="00403020"/>
    <w:rsid w:val="00403896"/>
    <w:rsid w:val="004042DD"/>
    <w:rsid w:val="004063F3"/>
    <w:rsid w:val="00406840"/>
    <w:rsid w:val="004105D9"/>
    <w:rsid w:val="0041112E"/>
    <w:rsid w:val="0041253B"/>
    <w:rsid w:val="0041430C"/>
    <w:rsid w:val="00415151"/>
    <w:rsid w:val="00415488"/>
    <w:rsid w:val="00415EEE"/>
    <w:rsid w:val="00416CE0"/>
    <w:rsid w:val="004172A0"/>
    <w:rsid w:val="004174C3"/>
    <w:rsid w:val="00417B1B"/>
    <w:rsid w:val="00417E43"/>
    <w:rsid w:val="0042064D"/>
    <w:rsid w:val="00420A3C"/>
    <w:rsid w:val="00420A81"/>
    <w:rsid w:val="004214D7"/>
    <w:rsid w:val="0042264C"/>
    <w:rsid w:val="0042491C"/>
    <w:rsid w:val="00424CF9"/>
    <w:rsid w:val="00426E27"/>
    <w:rsid w:val="00427550"/>
    <w:rsid w:val="00427C2B"/>
    <w:rsid w:val="00427D50"/>
    <w:rsid w:val="004303FF"/>
    <w:rsid w:val="004305D7"/>
    <w:rsid w:val="00430655"/>
    <w:rsid w:val="00430CD6"/>
    <w:rsid w:val="00430DE9"/>
    <w:rsid w:val="00431640"/>
    <w:rsid w:val="00431864"/>
    <w:rsid w:val="00431BFE"/>
    <w:rsid w:val="004330D1"/>
    <w:rsid w:val="00433C2A"/>
    <w:rsid w:val="00434FA0"/>
    <w:rsid w:val="004360D3"/>
    <w:rsid w:val="0043669B"/>
    <w:rsid w:val="004370DB"/>
    <w:rsid w:val="004374E3"/>
    <w:rsid w:val="00440604"/>
    <w:rsid w:val="004415DD"/>
    <w:rsid w:val="00441C57"/>
    <w:rsid w:val="004427A6"/>
    <w:rsid w:val="004427CE"/>
    <w:rsid w:val="00442955"/>
    <w:rsid w:val="00442A16"/>
    <w:rsid w:val="00443A4F"/>
    <w:rsid w:val="00444957"/>
    <w:rsid w:val="004461B1"/>
    <w:rsid w:val="00446666"/>
    <w:rsid w:val="00447FE0"/>
    <w:rsid w:val="00450933"/>
    <w:rsid w:val="00450F00"/>
    <w:rsid w:val="00451E80"/>
    <w:rsid w:val="004524F2"/>
    <w:rsid w:val="004528C5"/>
    <w:rsid w:val="004533FB"/>
    <w:rsid w:val="00453575"/>
    <w:rsid w:val="00454821"/>
    <w:rsid w:val="00454A9D"/>
    <w:rsid w:val="00454EC9"/>
    <w:rsid w:val="004560F4"/>
    <w:rsid w:val="00456184"/>
    <w:rsid w:val="00456CA3"/>
    <w:rsid w:val="00456FE1"/>
    <w:rsid w:val="0045797C"/>
    <w:rsid w:val="0046000F"/>
    <w:rsid w:val="00461588"/>
    <w:rsid w:val="00462C45"/>
    <w:rsid w:val="00464238"/>
    <w:rsid w:val="00464EE5"/>
    <w:rsid w:val="00465069"/>
    <w:rsid w:val="00465455"/>
    <w:rsid w:val="0046546D"/>
    <w:rsid w:val="00465A10"/>
    <w:rsid w:val="004664F8"/>
    <w:rsid w:val="00466DEC"/>
    <w:rsid w:val="00467011"/>
    <w:rsid w:val="00467D07"/>
    <w:rsid w:val="00470A1F"/>
    <w:rsid w:val="00471D1D"/>
    <w:rsid w:val="00472A7F"/>
    <w:rsid w:val="00472B53"/>
    <w:rsid w:val="00472CF0"/>
    <w:rsid w:val="00472F51"/>
    <w:rsid w:val="00472F6E"/>
    <w:rsid w:val="00473317"/>
    <w:rsid w:val="00473332"/>
    <w:rsid w:val="00474A52"/>
    <w:rsid w:val="00474FA6"/>
    <w:rsid w:val="00474FDB"/>
    <w:rsid w:val="00475EA4"/>
    <w:rsid w:val="004762EB"/>
    <w:rsid w:val="00476910"/>
    <w:rsid w:val="00476E88"/>
    <w:rsid w:val="0048159A"/>
    <w:rsid w:val="00481746"/>
    <w:rsid w:val="00481EF4"/>
    <w:rsid w:val="004822E7"/>
    <w:rsid w:val="004835A6"/>
    <w:rsid w:val="0048373A"/>
    <w:rsid w:val="00484009"/>
    <w:rsid w:val="00484E45"/>
    <w:rsid w:val="00485027"/>
    <w:rsid w:val="00485E7E"/>
    <w:rsid w:val="00486A29"/>
    <w:rsid w:val="0048752D"/>
    <w:rsid w:val="00487961"/>
    <w:rsid w:val="00490BD7"/>
    <w:rsid w:val="00492111"/>
    <w:rsid w:val="0049221D"/>
    <w:rsid w:val="00493C2B"/>
    <w:rsid w:val="0049447C"/>
    <w:rsid w:val="00494D3D"/>
    <w:rsid w:val="00495C4D"/>
    <w:rsid w:val="00495EB7"/>
    <w:rsid w:val="00496555"/>
    <w:rsid w:val="00497627"/>
    <w:rsid w:val="00497746"/>
    <w:rsid w:val="004A00A2"/>
    <w:rsid w:val="004A0D7B"/>
    <w:rsid w:val="004A0EDE"/>
    <w:rsid w:val="004A1A75"/>
    <w:rsid w:val="004A277C"/>
    <w:rsid w:val="004A2F61"/>
    <w:rsid w:val="004A68D6"/>
    <w:rsid w:val="004A7B1E"/>
    <w:rsid w:val="004B015E"/>
    <w:rsid w:val="004B0EA8"/>
    <w:rsid w:val="004B1400"/>
    <w:rsid w:val="004B25A3"/>
    <w:rsid w:val="004B2643"/>
    <w:rsid w:val="004B2DBE"/>
    <w:rsid w:val="004B3241"/>
    <w:rsid w:val="004B37D6"/>
    <w:rsid w:val="004B3EC3"/>
    <w:rsid w:val="004B4A47"/>
    <w:rsid w:val="004B547F"/>
    <w:rsid w:val="004B5C0B"/>
    <w:rsid w:val="004B5D31"/>
    <w:rsid w:val="004B5F8B"/>
    <w:rsid w:val="004B632B"/>
    <w:rsid w:val="004B779D"/>
    <w:rsid w:val="004B77D6"/>
    <w:rsid w:val="004B7C3B"/>
    <w:rsid w:val="004C10FA"/>
    <w:rsid w:val="004C142C"/>
    <w:rsid w:val="004C1760"/>
    <w:rsid w:val="004C1C4F"/>
    <w:rsid w:val="004C1FBF"/>
    <w:rsid w:val="004C20BE"/>
    <w:rsid w:val="004C29B0"/>
    <w:rsid w:val="004C3BD0"/>
    <w:rsid w:val="004C3FB6"/>
    <w:rsid w:val="004C408B"/>
    <w:rsid w:val="004C4BA8"/>
    <w:rsid w:val="004C610E"/>
    <w:rsid w:val="004C6514"/>
    <w:rsid w:val="004C7848"/>
    <w:rsid w:val="004D0328"/>
    <w:rsid w:val="004D049B"/>
    <w:rsid w:val="004D07A6"/>
    <w:rsid w:val="004D2F7F"/>
    <w:rsid w:val="004D443B"/>
    <w:rsid w:val="004D55F1"/>
    <w:rsid w:val="004D64EA"/>
    <w:rsid w:val="004D65A4"/>
    <w:rsid w:val="004D667C"/>
    <w:rsid w:val="004D6A3C"/>
    <w:rsid w:val="004E00AE"/>
    <w:rsid w:val="004E03D0"/>
    <w:rsid w:val="004E050B"/>
    <w:rsid w:val="004E06AE"/>
    <w:rsid w:val="004E0A4F"/>
    <w:rsid w:val="004E0DE0"/>
    <w:rsid w:val="004E12D7"/>
    <w:rsid w:val="004E1AEB"/>
    <w:rsid w:val="004E1C96"/>
    <w:rsid w:val="004E1EF4"/>
    <w:rsid w:val="004E377D"/>
    <w:rsid w:val="004E3C59"/>
    <w:rsid w:val="004E3D58"/>
    <w:rsid w:val="004E3E26"/>
    <w:rsid w:val="004E4DBF"/>
    <w:rsid w:val="004E5F4B"/>
    <w:rsid w:val="004E7C88"/>
    <w:rsid w:val="004F0D15"/>
    <w:rsid w:val="004F1096"/>
    <w:rsid w:val="004F11BF"/>
    <w:rsid w:val="004F1F67"/>
    <w:rsid w:val="004F2068"/>
    <w:rsid w:val="004F246B"/>
    <w:rsid w:val="004F4328"/>
    <w:rsid w:val="004F4892"/>
    <w:rsid w:val="004F4C3B"/>
    <w:rsid w:val="004F50DA"/>
    <w:rsid w:val="004F5E60"/>
    <w:rsid w:val="004F67F8"/>
    <w:rsid w:val="004F692F"/>
    <w:rsid w:val="004F727F"/>
    <w:rsid w:val="004F7AC8"/>
    <w:rsid w:val="00500006"/>
    <w:rsid w:val="005004FD"/>
    <w:rsid w:val="00500AC7"/>
    <w:rsid w:val="00501657"/>
    <w:rsid w:val="00503B32"/>
    <w:rsid w:val="00504572"/>
    <w:rsid w:val="00504C30"/>
    <w:rsid w:val="00506317"/>
    <w:rsid w:val="00507A28"/>
    <w:rsid w:val="005107A3"/>
    <w:rsid w:val="00511574"/>
    <w:rsid w:val="00514AE5"/>
    <w:rsid w:val="00516820"/>
    <w:rsid w:val="00516D59"/>
    <w:rsid w:val="00517577"/>
    <w:rsid w:val="00517BC1"/>
    <w:rsid w:val="0052012C"/>
    <w:rsid w:val="00520570"/>
    <w:rsid w:val="005215C5"/>
    <w:rsid w:val="005219F3"/>
    <w:rsid w:val="00521E10"/>
    <w:rsid w:val="005221B7"/>
    <w:rsid w:val="00522934"/>
    <w:rsid w:val="005233FC"/>
    <w:rsid w:val="005238A8"/>
    <w:rsid w:val="00523F4E"/>
    <w:rsid w:val="00524280"/>
    <w:rsid w:val="00525081"/>
    <w:rsid w:val="005250DE"/>
    <w:rsid w:val="0052596C"/>
    <w:rsid w:val="0052618D"/>
    <w:rsid w:val="00526D46"/>
    <w:rsid w:val="00526FA3"/>
    <w:rsid w:val="0053022B"/>
    <w:rsid w:val="00530A32"/>
    <w:rsid w:val="00531164"/>
    <w:rsid w:val="005311BA"/>
    <w:rsid w:val="00531F50"/>
    <w:rsid w:val="005320C6"/>
    <w:rsid w:val="00532137"/>
    <w:rsid w:val="00532673"/>
    <w:rsid w:val="0053331A"/>
    <w:rsid w:val="00534483"/>
    <w:rsid w:val="0053506B"/>
    <w:rsid w:val="0053756B"/>
    <w:rsid w:val="005402B1"/>
    <w:rsid w:val="00540BA7"/>
    <w:rsid w:val="0054321D"/>
    <w:rsid w:val="00543634"/>
    <w:rsid w:val="00543781"/>
    <w:rsid w:val="00543BB6"/>
    <w:rsid w:val="00543E5E"/>
    <w:rsid w:val="00544D95"/>
    <w:rsid w:val="005452D5"/>
    <w:rsid w:val="005457E6"/>
    <w:rsid w:val="005462D8"/>
    <w:rsid w:val="005463FD"/>
    <w:rsid w:val="005466C3"/>
    <w:rsid w:val="0054762E"/>
    <w:rsid w:val="00547B11"/>
    <w:rsid w:val="00550D05"/>
    <w:rsid w:val="00552B10"/>
    <w:rsid w:val="00553828"/>
    <w:rsid w:val="00554A59"/>
    <w:rsid w:val="00554B32"/>
    <w:rsid w:val="00554E0A"/>
    <w:rsid w:val="0055536A"/>
    <w:rsid w:val="005563C3"/>
    <w:rsid w:val="005642B2"/>
    <w:rsid w:val="005642F7"/>
    <w:rsid w:val="0056444B"/>
    <w:rsid w:val="00565284"/>
    <w:rsid w:val="00565BBD"/>
    <w:rsid w:val="00565E2C"/>
    <w:rsid w:val="00570017"/>
    <w:rsid w:val="00570236"/>
    <w:rsid w:val="00570277"/>
    <w:rsid w:val="00570B5B"/>
    <w:rsid w:val="00570ED6"/>
    <w:rsid w:val="0057131E"/>
    <w:rsid w:val="00572239"/>
    <w:rsid w:val="005727DE"/>
    <w:rsid w:val="005728B0"/>
    <w:rsid w:val="00574051"/>
    <w:rsid w:val="00574258"/>
    <w:rsid w:val="00574BE9"/>
    <w:rsid w:val="0057745A"/>
    <w:rsid w:val="0058071F"/>
    <w:rsid w:val="00581BC8"/>
    <w:rsid w:val="00581D13"/>
    <w:rsid w:val="00581E12"/>
    <w:rsid w:val="00582E87"/>
    <w:rsid w:val="005841A8"/>
    <w:rsid w:val="00584994"/>
    <w:rsid w:val="00590A5C"/>
    <w:rsid w:val="00591850"/>
    <w:rsid w:val="00593946"/>
    <w:rsid w:val="00593F47"/>
    <w:rsid w:val="00595E34"/>
    <w:rsid w:val="005963EA"/>
    <w:rsid w:val="005A05A2"/>
    <w:rsid w:val="005A2C27"/>
    <w:rsid w:val="005A2E0D"/>
    <w:rsid w:val="005A3473"/>
    <w:rsid w:val="005A3EDD"/>
    <w:rsid w:val="005A407F"/>
    <w:rsid w:val="005A43A2"/>
    <w:rsid w:val="005A5647"/>
    <w:rsid w:val="005A66F0"/>
    <w:rsid w:val="005A7746"/>
    <w:rsid w:val="005A7A01"/>
    <w:rsid w:val="005B033B"/>
    <w:rsid w:val="005B0B8C"/>
    <w:rsid w:val="005B11CE"/>
    <w:rsid w:val="005B1246"/>
    <w:rsid w:val="005B1A59"/>
    <w:rsid w:val="005B2553"/>
    <w:rsid w:val="005B2717"/>
    <w:rsid w:val="005B27C0"/>
    <w:rsid w:val="005B27C9"/>
    <w:rsid w:val="005B2A4D"/>
    <w:rsid w:val="005B2BCB"/>
    <w:rsid w:val="005B2BDD"/>
    <w:rsid w:val="005B2D29"/>
    <w:rsid w:val="005B3999"/>
    <w:rsid w:val="005B39B4"/>
    <w:rsid w:val="005B4079"/>
    <w:rsid w:val="005B4F89"/>
    <w:rsid w:val="005B574D"/>
    <w:rsid w:val="005B7FD2"/>
    <w:rsid w:val="005C01D7"/>
    <w:rsid w:val="005C0541"/>
    <w:rsid w:val="005C09BE"/>
    <w:rsid w:val="005C2287"/>
    <w:rsid w:val="005C28DD"/>
    <w:rsid w:val="005C2D7D"/>
    <w:rsid w:val="005C30C9"/>
    <w:rsid w:val="005C353E"/>
    <w:rsid w:val="005C35BE"/>
    <w:rsid w:val="005C479A"/>
    <w:rsid w:val="005C4965"/>
    <w:rsid w:val="005C70A2"/>
    <w:rsid w:val="005D0E24"/>
    <w:rsid w:val="005D1986"/>
    <w:rsid w:val="005D1BED"/>
    <w:rsid w:val="005D2E14"/>
    <w:rsid w:val="005D39B2"/>
    <w:rsid w:val="005D5108"/>
    <w:rsid w:val="005D544B"/>
    <w:rsid w:val="005D55F9"/>
    <w:rsid w:val="005D6073"/>
    <w:rsid w:val="005D6FC0"/>
    <w:rsid w:val="005E065B"/>
    <w:rsid w:val="005E0CBA"/>
    <w:rsid w:val="005E1B78"/>
    <w:rsid w:val="005E1E9A"/>
    <w:rsid w:val="005E2161"/>
    <w:rsid w:val="005E2431"/>
    <w:rsid w:val="005E2ECC"/>
    <w:rsid w:val="005E5C5F"/>
    <w:rsid w:val="005E69B4"/>
    <w:rsid w:val="005E6D36"/>
    <w:rsid w:val="005E735C"/>
    <w:rsid w:val="005E7383"/>
    <w:rsid w:val="005F2063"/>
    <w:rsid w:val="005F2445"/>
    <w:rsid w:val="005F2DF2"/>
    <w:rsid w:val="005F37C2"/>
    <w:rsid w:val="005F4FF8"/>
    <w:rsid w:val="005F652F"/>
    <w:rsid w:val="0060055E"/>
    <w:rsid w:val="006007C9"/>
    <w:rsid w:val="006009B8"/>
    <w:rsid w:val="006019E2"/>
    <w:rsid w:val="00602855"/>
    <w:rsid w:val="00602D16"/>
    <w:rsid w:val="00602E9A"/>
    <w:rsid w:val="0060325A"/>
    <w:rsid w:val="00603B41"/>
    <w:rsid w:val="00604B70"/>
    <w:rsid w:val="00604F6E"/>
    <w:rsid w:val="006052D1"/>
    <w:rsid w:val="00605E8C"/>
    <w:rsid w:val="006067E4"/>
    <w:rsid w:val="00607DB0"/>
    <w:rsid w:val="006107DF"/>
    <w:rsid w:val="00611B81"/>
    <w:rsid w:val="00611D3E"/>
    <w:rsid w:val="006132CD"/>
    <w:rsid w:val="006134AC"/>
    <w:rsid w:val="00613CC9"/>
    <w:rsid w:val="0061509C"/>
    <w:rsid w:val="0061568A"/>
    <w:rsid w:val="006200A1"/>
    <w:rsid w:val="00620F9A"/>
    <w:rsid w:val="006218D6"/>
    <w:rsid w:val="006219D4"/>
    <w:rsid w:val="006247DB"/>
    <w:rsid w:val="00625120"/>
    <w:rsid w:val="006251BA"/>
    <w:rsid w:val="006251F8"/>
    <w:rsid w:val="006254C4"/>
    <w:rsid w:val="006261D3"/>
    <w:rsid w:val="00626516"/>
    <w:rsid w:val="00627523"/>
    <w:rsid w:val="006275F1"/>
    <w:rsid w:val="00630786"/>
    <w:rsid w:val="006313C0"/>
    <w:rsid w:val="00631C13"/>
    <w:rsid w:val="00632248"/>
    <w:rsid w:val="0063337C"/>
    <w:rsid w:val="00633DD1"/>
    <w:rsid w:val="006341B1"/>
    <w:rsid w:val="00634911"/>
    <w:rsid w:val="006357BD"/>
    <w:rsid w:val="00635DB9"/>
    <w:rsid w:val="0063631E"/>
    <w:rsid w:val="00636604"/>
    <w:rsid w:val="00636ADF"/>
    <w:rsid w:val="00637111"/>
    <w:rsid w:val="00637159"/>
    <w:rsid w:val="0064123D"/>
    <w:rsid w:val="006412CF"/>
    <w:rsid w:val="0064408D"/>
    <w:rsid w:val="0064459A"/>
    <w:rsid w:val="00644681"/>
    <w:rsid w:val="00644BB5"/>
    <w:rsid w:val="00645901"/>
    <w:rsid w:val="006460CC"/>
    <w:rsid w:val="006503B1"/>
    <w:rsid w:val="00650545"/>
    <w:rsid w:val="00650CD6"/>
    <w:rsid w:val="00650FB6"/>
    <w:rsid w:val="006518A0"/>
    <w:rsid w:val="006528D1"/>
    <w:rsid w:val="00652DBD"/>
    <w:rsid w:val="00652DCD"/>
    <w:rsid w:val="00653001"/>
    <w:rsid w:val="00653199"/>
    <w:rsid w:val="00653354"/>
    <w:rsid w:val="00653A93"/>
    <w:rsid w:val="00654FB8"/>
    <w:rsid w:val="00655383"/>
    <w:rsid w:val="0065779C"/>
    <w:rsid w:val="006604EB"/>
    <w:rsid w:val="00661473"/>
    <w:rsid w:val="0066161C"/>
    <w:rsid w:val="00661E4B"/>
    <w:rsid w:val="00662D12"/>
    <w:rsid w:val="00662F3D"/>
    <w:rsid w:val="00663625"/>
    <w:rsid w:val="00663643"/>
    <w:rsid w:val="006641D4"/>
    <w:rsid w:val="0066436F"/>
    <w:rsid w:val="00664F78"/>
    <w:rsid w:val="00666CC6"/>
    <w:rsid w:val="006700F8"/>
    <w:rsid w:val="0067019C"/>
    <w:rsid w:val="00671872"/>
    <w:rsid w:val="00671CEB"/>
    <w:rsid w:val="00674B7F"/>
    <w:rsid w:val="00674DD6"/>
    <w:rsid w:val="00675136"/>
    <w:rsid w:val="00675D3C"/>
    <w:rsid w:val="00676907"/>
    <w:rsid w:val="00676E6E"/>
    <w:rsid w:val="0068034A"/>
    <w:rsid w:val="00682836"/>
    <w:rsid w:val="00682A69"/>
    <w:rsid w:val="006833C2"/>
    <w:rsid w:val="00683C48"/>
    <w:rsid w:val="006856C2"/>
    <w:rsid w:val="0069001A"/>
    <w:rsid w:val="0069041E"/>
    <w:rsid w:val="00690839"/>
    <w:rsid w:val="00691BEA"/>
    <w:rsid w:val="00691C30"/>
    <w:rsid w:val="006931B4"/>
    <w:rsid w:val="006937D9"/>
    <w:rsid w:val="00693E9D"/>
    <w:rsid w:val="00695C90"/>
    <w:rsid w:val="00695D43"/>
    <w:rsid w:val="00695F65"/>
    <w:rsid w:val="00696F59"/>
    <w:rsid w:val="00697012"/>
    <w:rsid w:val="006A090D"/>
    <w:rsid w:val="006A0A35"/>
    <w:rsid w:val="006A3803"/>
    <w:rsid w:val="006A425B"/>
    <w:rsid w:val="006A552F"/>
    <w:rsid w:val="006A5CB1"/>
    <w:rsid w:val="006A69EC"/>
    <w:rsid w:val="006B0CCC"/>
    <w:rsid w:val="006B1B88"/>
    <w:rsid w:val="006B2E90"/>
    <w:rsid w:val="006B5247"/>
    <w:rsid w:val="006B571E"/>
    <w:rsid w:val="006B573B"/>
    <w:rsid w:val="006C192E"/>
    <w:rsid w:val="006C1FD9"/>
    <w:rsid w:val="006C20C9"/>
    <w:rsid w:val="006C220B"/>
    <w:rsid w:val="006C281F"/>
    <w:rsid w:val="006C291E"/>
    <w:rsid w:val="006C3A45"/>
    <w:rsid w:val="006C3E60"/>
    <w:rsid w:val="006C46F8"/>
    <w:rsid w:val="006C5B5C"/>
    <w:rsid w:val="006D00E5"/>
    <w:rsid w:val="006D027D"/>
    <w:rsid w:val="006D1A02"/>
    <w:rsid w:val="006D293F"/>
    <w:rsid w:val="006D356E"/>
    <w:rsid w:val="006D3F10"/>
    <w:rsid w:val="006D453C"/>
    <w:rsid w:val="006D55EA"/>
    <w:rsid w:val="006D6F64"/>
    <w:rsid w:val="006D7B20"/>
    <w:rsid w:val="006E02C2"/>
    <w:rsid w:val="006E0907"/>
    <w:rsid w:val="006E0E8E"/>
    <w:rsid w:val="006E1F03"/>
    <w:rsid w:val="006E26B3"/>
    <w:rsid w:val="006E2CCB"/>
    <w:rsid w:val="006E2F5A"/>
    <w:rsid w:val="006E3055"/>
    <w:rsid w:val="006E59E3"/>
    <w:rsid w:val="006E6644"/>
    <w:rsid w:val="006E7507"/>
    <w:rsid w:val="006E7942"/>
    <w:rsid w:val="006F07A3"/>
    <w:rsid w:val="006F1289"/>
    <w:rsid w:val="006F23CE"/>
    <w:rsid w:val="006F46B6"/>
    <w:rsid w:val="006F5571"/>
    <w:rsid w:val="006F6889"/>
    <w:rsid w:val="006F69CE"/>
    <w:rsid w:val="006F71AE"/>
    <w:rsid w:val="006F7416"/>
    <w:rsid w:val="006F7A8D"/>
    <w:rsid w:val="006F7E65"/>
    <w:rsid w:val="006F7F82"/>
    <w:rsid w:val="007009D7"/>
    <w:rsid w:val="00701D67"/>
    <w:rsid w:val="00704240"/>
    <w:rsid w:val="00704A53"/>
    <w:rsid w:val="00704E88"/>
    <w:rsid w:val="007056D2"/>
    <w:rsid w:val="007067BB"/>
    <w:rsid w:val="00710F17"/>
    <w:rsid w:val="00711317"/>
    <w:rsid w:val="00711A5D"/>
    <w:rsid w:val="00712CFA"/>
    <w:rsid w:val="00713289"/>
    <w:rsid w:val="00714C0D"/>
    <w:rsid w:val="00715DE5"/>
    <w:rsid w:val="00715E33"/>
    <w:rsid w:val="00717DC4"/>
    <w:rsid w:val="00717FDE"/>
    <w:rsid w:val="0072065A"/>
    <w:rsid w:val="007208DB"/>
    <w:rsid w:val="00721B4D"/>
    <w:rsid w:val="00722184"/>
    <w:rsid w:val="007228F5"/>
    <w:rsid w:val="00724136"/>
    <w:rsid w:val="00726598"/>
    <w:rsid w:val="0072766C"/>
    <w:rsid w:val="00727E7C"/>
    <w:rsid w:val="00727EAF"/>
    <w:rsid w:val="007307E0"/>
    <w:rsid w:val="007310D5"/>
    <w:rsid w:val="00731363"/>
    <w:rsid w:val="00731738"/>
    <w:rsid w:val="00732394"/>
    <w:rsid w:val="007323FD"/>
    <w:rsid w:val="00732459"/>
    <w:rsid w:val="0073256E"/>
    <w:rsid w:val="00732FEB"/>
    <w:rsid w:val="0073497D"/>
    <w:rsid w:val="007358D2"/>
    <w:rsid w:val="00735BB6"/>
    <w:rsid w:val="00736332"/>
    <w:rsid w:val="00736A03"/>
    <w:rsid w:val="00736D0E"/>
    <w:rsid w:val="00740451"/>
    <w:rsid w:val="00741524"/>
    <w:rsid w:val="00741A43"/>
    <w:rsid w:val="00741B5B"/>
    <w:rsid w:val="00742177"/>
    <w:rsid w:val="0074258C"/>
    <w:rsid w:val="007425A6"/>
    <w:rsid w:val="00742E6D"/>
    <w:rsid w:val="0074392B"/>
    <w:rsid w:val="007450CD"/>
    <w:rsid w:val="0074595D"/>
    <w:rsid w:val="00745C4B"/>
    <w:rsid w:val="0074663C"/>
    <w:rsid w:val="00746990"/>
    <w:rsid w:val="00747986"/>
    <w:rsid w:val="0075294F"/>
    <w:rsid w:val="00753316"/>
    <w:rsid w:val="00753471"/>
    <w:rsid w:val="00754723"/>
    <w:rsid w:val="00754D96"/>
    <w:rsid w:val="00755814"/>
    <w:rsid w:val="00756805"/>
    <w:rsid w:val="00757135"/>
    <w:rsid w:val="00757CB2"/>
    <w:rsid w:val="00757E7E"/>
    <w:rsid w:val="00760874"/>
    <w:rsid w:val="00762B02"/>
    <w:rsid w:val="00763B14"/>
    <w:rsid w:val="007648C0"/>
    <w:rsid w:val="00764BE8"/>
    <w:rsid w:val="00764FA2"/>
    <w:rsid w:val="007665B5"/>
    <w:rsid w:val="00766BB4"/>
    <w:rsid w:val="0077056F"/>
    <w:rsid w:val="00770E9F"/>
    <w:rsid w:val="00770F61"/>
    <w:rsid w:val="00771262"/>
    <w:rsid w:val="00772D09"/>
    <w:rsid w:val="007742B7"/>
    <w:rsid w:val="00774AD5"/>
    <w:rsid w:val="00775090"/>
    <w:rsid w:val="00775588"/>
    <w:rsid w:val="00777912"/>
    <w:rsid w:val="00777BA1"/>
    <w:rsid w:val="007816B5"/>
    <w:rsid w:val="007839AB"/>
    <w:rsid w:val="00783CD3"/>
    <w:rsid w:val="007866F9"/>
    <w:rsid w:val="0078678A"/>
    <w:rsid w:val="00786E4B"/>
    <w:rsid w:val="007872A1"/>
    <w:rsid w:val="00790E6A"/>
    <w:rsid w:val="00790E76"/>
    <w:rsid w:val="00791BC1"/>
    <w:rsid w:val="007923B2"/>
    <w:rsid w:val="00792C45"/>
    <w:rsid w:val="00793071"/>
    <w:rsid w:val="0079363A"/>
    <w:rsid w:val="00794206"/>
    <w:rsid w:val="00796A36"/>
    <w:rsid w:val="00796CB6"/>
    <w:rsid w:val="007A0B34"/>
    <w:rsid w:val="007A16B1"/>
    <w:rsid w:val="007A1E5E"/>
    <w:rsid w:val="007A3B89"/>
    <w:rsid w:val="007A3D4F"/>
    <w:rsid w:val="007A4B44"/>
    <w:rsid w:val="007A6516"/>
    <w:rsid w:val="007A6557"/>
    <w:rsid w:val="007A6685"/>
    <w:rsid w:val="007A68D6"/>
    <w:rsid w:val="007A6C08"/>
    <w:rsid w:val="007A77A1"/>
    <w:rsid w:val="007A7EF7"/>
    <w:rsid w:val="007B1617"/>
    <w:rsid w:val="007B1653"/>
    <w:rsid w:val="007B2407"/>
    <w:rsid w:val="007B2635"/>
    <w:rsid w:val="007B26BE"/>
    <w:rsid w:val="007B39F4"/>
    <w:rsid w:val="007B3C8B"/>
    <w:rsid w:val="007B3E17"/>
    <w:rsid w:val="007B4F67"/>
    <w:rsid w:val="007B50CB"/>
    <w:rsid w:val="007B5814"/>
    <w:rsid w:val="007B59C9"/>
    <w:rsid w:val="007B7B7B"/>
    <w:rsid w:val="007B7BEE"/>
    <w:rsid w:val="007C0C40"/>
    <w:rsid w:val="007C1F0A"/>
    <w:rsid w:val="007C23BD"/>
    <w:rsid w:val="007C2E24"/>
    <w:rsid w:val="007C3E3F"/>
    <w:rsid w:val="007C4053"/>
    <w:rsid w:val="007C41A1"/>
    <w:rsid w:val="007C4A82"/>
    <w:rsid w:val="007C60CA"/>
    <w:rsid w:val="007C69FF"/>
    <w:rsid w:val="007C718F"/>
    <w:rsid w:val="007C7E96"/>
    <w:rsid w:val="007D120E"/>
    <w:rsid w:val="007D1245"/>
    <w:rsid w:val="007D178A"/>
    <w:rsid w:val="007D2AC1"/>
    <w:rsid w:val="007D2E8E"/>
    <w:rsid w:val="007D2F75"/>
    <w:rsid w:val="007D32B8"/>
    <w:rsid w:val="007D3385"/>
    <w:rsid w:val="007D3C15"/>
    <w:rsid w:val="007D492F"/>
    <w:rsid w:val="007D50D8"/>
    <w:rsid w:val="007D6407"/>
    <w:rsid w:val="007D66C8"/>
    <w:rsid w:val="007D7018"/>
    <w:rsid w:val="007D731C"/>
    <w:rsid w:val="007D7603"/>
    <w:rsid w:val="007D7980"/>
    <w:rsid w:val="007E15A3"/>
    <w:rsid w:val="007E1621"/>
    <w:rsid w:val="007E1A13"/>
    <w:rsid w:val="007E1E0E"/>
    <w:rsid w:val="007E1ECC"/>
    <w:rsid w:val="007E53A9"/>
    <w:rsid w:val="007E5A11"/>
    <w:rsid w:val="007E6B86"/>
    <w:rsid w:val="007E6D5D"/>
    <w:rsid w:val="007F016B"/>
    <w:rsid w:val="007F03C9"/>
    <w:rsid w:val="007F1936"/>
    <w:rsid w:val="007F3519"/>
    <w:rsid w:val="007F35AA"/>
    <w:rsid w:val="007F3C22"/>
    <w:rsid w:val="007F4846"/>
    <w:rsid w:val="007F4AF9"/>
    <w:rsid w:val="007F53BA"/>
    <w:rsid w:val="007F5E4A"/>
    <w:rsid w:val="007F5FBD"/>
    <w:rsid w:val="007F6C10"/>
    <w:rsid w:val="0080129A"/>
    <w:rsid w:val="0080193B"/>
    <w:rsid w:val="00802C60"/>
    <w:rsid w:val="00803B45"/>
    <w:rsid w:val="00804B07"/>
    <w:rsid w:val="0080600F"/>
    <w:rsid w:val="00806A11"/>
    <w:rsid w:val="0081053F"/>
    <w:rsid w:val="00810608"/>
    <w:rsid w:val="00810FCB"/>
    <w:rsid w:val="00811432"/>
    <w:rsid w:val="008114F3"/>
    <w:rsid w:val="00811BA5"/>
    <w:rsid w:val="00812469"/>
    <w:rsid w:val="0081430C"/>
    <w:rsid w:val="00815034"/>
    <w:rsid w:val="0081511D"/>
    <w:rsid w:val="008157D7"/>
    <w:rsid w:val="00815E94"/>
    <w:rsid w:val="00815FA8"/>
    <w:rsid w:val="0081622A"/>
    <w:rsid w:val="008163E9"/>
    <w:rsid w:val="00816EED"/>
    <w:rsid w:val="008175B3"/>
    <w:rsid w:val="00817DD0"/>
    <w:rsid w:val="00821631"/>
    <w:rsid w:val="00821C69"/>
    <w:rsid w:val="00822415"/>
    <w:rsid w:val="00822E8F"/>
    <w:rsid w:val="00822F96"/>
    <w:rsid w:val="0082316F"/>
    <w:rsid w:val="008237AB"/>
    <w:rsid w:val="00823871"/>
    <w:rsid w:val="00823A1A"/>
    <w:rsid w:val="008240C3"/>
    <w:rsid w:val="008247C7"/>
    <w:rsid w:val="00824FEF"/>
    <w:rsid w:val="00826A88"/>
    <w:rsid w:val="0083170D"/>
    <w:rsid w:val="00832BCF"/>
    <w:rsid w:val="00833C62"/>
    <w:rsid w:val="00834C6B"/>
    <w:rsid w:val="008356CB"/>
    <w:rsid w:val="0083572A"/>
    <w:rsid w:val="00835D7F"/>
    <w:rsid w:val="00836098"/>
    <w:rsid w:val="00836173"/>
    <w:rsid w:val="0083639F"/>
    <w:rsid w:val="0083674A"/>
    <w:rsid w:val="0084000B"/>
    <w:rsid w:val="00840565"/>
    <w:rsid w:val="00840B7B"/>
    <w:rsid w:val="00841104"/>
    <w:rsid w:val="00841C63"/>
    <w:rsid w:val="008421D9"/>
    <w:rsid w:val="0084233C"/>
    <w:rsid w:val="008428DE"/>
    <w:rsid w:val="00842F2C"/>
    <w:rsid w:val="008431D6"/>
    <w:rsid w:val="008441DF"/>
    <w:rsid w:val="00844517"/>
    <w:rsid w:val="0084476A"/>
    <w:rsid w:val="0084774C"/>
    <w:rsid w:val="00851755"/>
    <w:rsid w:val="008518FA"/>
    <w:rsid w:val="008520ED"/>
    <w:rsid w:val="00852124"/>
    <w:rsid w:val="008529FD"/>
    <w:rsid w:val="00854029"/>
    <w:rsid w:val="00855301"/>
    <w:rsid w:val="00855837"/>
    <w:rsid w:val="00855EF5"/>
    <w:rsid w:val="008565B6"/>
    <w:rsid w:val="0085664B"/>
    <w:rsid w:val="00856DAF"/>
    <w:rsid w:val="00857807"/>
    <w:rsid w:val="00860262"/>
    <w:rsid w:val="0086055A"/>
    <w:rsid w:val="00860E84"/>
    <w:rsid w:val="008620D8"/>
    <w:rsid w:val="0086276F"/>
    <w:rsid w:val="0086281A"/>
    <w:rsid w:val="0086495F"/>
    <w:rsid w:val="00864B8D"/>
    <w:rsid w:val="00865547"/>
    <w:rsid w:val="00865C01"/>
    <w:rsid w:val="00867263"/>
    <w:rsid w:val="008712A4"/>
    <w:rsid w:val="008725B1"/>
    <w:rsid w:val="00872A5F"/>
    <w:rsid w:val="00872C4D"/>
    <w:rsid w:val="0087397D"/>
    <w:rsid w:val="008740A6"/>
    <w:rsid w:val="0087412E"/>
    <w:rsid w:val="00876985"/>
    <w:rsid w:val="00876D3A"/>
    <w:rsid w:val="00877647"/>
    <w:rsid w:val="0087791B"/>
    <w:rsid w:val="00880E2C"/>
    <w:rsid w:val="00881910"/>
    <w:rsid w:val="00881E3E"/>
    <w:rsid w:val="00883D5F"/>
    <w:rsid w:val="00884342"/>
    <w:rsid w:val="00884FC2"/>
    <w:rsid w:val="00886382"/>
    <w:rsid w:val="00890C36"/>
    <w:rsid w:val="00891420"/>
    <w:rsid w:val="00892230"/>
    <w:rsid w:val="00893C85"/>
    <w:rsid w:val="00893D44"/>
    <w:rsid w:val="00896240"/>
    <w:rsid w:val="00896697"/>
    <w:rsid w:val="0089795C"/>
    <w:rsid w:val="00897EC7"/>
    <w:rsid w:val="008A204E"/>
    <w:rsid w:val="008A211E"/>
    <w:rsid w:val="008A34D5"/>
    <w:rsid w:val="008A4128"/>
    <w:rsid w:val="008A44B8"/>
    <w:rsid w:val="008A4DC6"/>
    <w:rsid w:val="008A70ED"/>
    <w:rsid w:val="008A7F1F"/>
    <w:rsid w:val="008B00DB"/>
    <w:rsid w:val="008B0A0A"/>
    <w:rsid w:val="008B0B10"/>
    <w:rsid w:val="008B1529"/>
    <w:rsid w:val="008B2132"/>
    <w:rsid w:val="008B2A51"/>
    <w:rsid w:val="008B2CBE"/>
    <w:rsid w:val="008B3011"/>
    <w:rsid w:val="008B398C"/>
    <w:rsid w:val="008B40BA"/>
    <w:rsid w:val="008B4537"/>
    <w:rsid w:val="008B5A0F"/>
    <w:rsid w:val="008B5AF4"/>
    <w:rsid w:val="008B5C69"/>
    <w:rsid w:val="008B72B9"/>
    <w:rsid w:val="008C2314"/>
    <w:rsid w:val="008C2A4F"/>
    <w:rsid w:val="008C2DE9"/>
    <w:rsid w:val="008C3073"/>
    <w:rsid w:val="008C4121"/>
    <w:rsid w:val="008C468F"/>
    <w:rsid w:val="008C5611"/>
    <w:rsid w:val="008C60ED"/>
    <w:rsid w:val="008C66DD"/>
    <w:rsid w:val="008C7A33"/>
    <w:rsid w:val="008C7D14"/>
    <w:rsid w:val="008D0226"/>
    <w:rsid w:val="008D2757"/>
    <w:rsid w:val="008D2CAF"/>
    <w:rsid w:val="008D311C"/>
    <w:rsid w:val="008D39BC"/>
    <w:rsid w:val="008D4060"/>
    <w:rsid w:val="008D478C"/>
    <w:rsid w:val="008D56DE"/>
    <w:rsid w:val="008D5776"/>
    <w:rsid w:val="008D589C"/>
    <w:rsid w:val="008D5E70"/>
    <w:rsid w:val="008D6010"/>
    <w:rsid w:val="008D69EB"/>
    <w:rsid w:val="008D6D39"/>
    <w:rsid w:val="008D6FA9"/>
    <w:rsid w:val="008D709F"/>
    <w:rsid w:val="008D75E0"/>
    <w:rsid w:val="008D782D"/>
    <w:rsid w:val="008D7C8C"/>
    <w:rsid w:val="008E00C8"/>
    <w:rsid w:val="008E0153"/>
    <w:rsid w:val="008E1A41"/>
    <w:rsid w:val="008E1D89"/>
    <w:rsid w:val="008E3313"/>
    <w:rsid w:val="008E3851"/>
    <w:rsid w:val="008E5048"/>
    <w:rsid w:val="008F1451"/>
    <w:rsid w:val="008F161C"/>
    <w:rsid w:val="008F1A13"/>
    <w:rsid w:val="008F2521"/>
    <w:rsid w:val="008F276D"/>
    <w:rsid w:val="008F2CFE"/>
    <w:rsid w:val="008F3A26"/>
    <w:rsid w:val="008F3EBF"/>
    <w:rsid w:val="008F41CD"/>
    <w:rsid w:val="008F4A70"/>
    <w:rsid w:val="008F502D"/>
    <w:rsid w:val="008F619A"/>
    <w:rsid w:val="00900037"/>
    <w:rsid w:val="00901E81"/>
    <w:rsid w:val="009021A0"/>
    <w:rsid w:val="0090286E"/>
    <w:rsid w:val="00902D47"/>
    <w:rsid w:val="009039E0"/>
    <w:rsid w:val="00903D63"/>
    <w:rsid w:val="00903E95"/>
    <w:rsid w:val="00903F7C"/>
    <w:rsid w:val="00903FDE"/>
    <w:rsid w:val="00904136"/>
    <w:rsid w:val="00905284"/>
    <w:rsid w:val="0090673B"/>
    <w:rsid w:val="0090678D"/>
    <w:rsid w:val="00906CB8"/>
    <w:rsid w:val="00911603"/>
    <w:rsid w:val="00911E4F"/>
    <w:rsid w:val="00911F40"/>
    <w:rsid w:val="00912129"/>
    <w:rsid w:val="0091264B"/>
    <w:rsid w:val="00913B5F"/>
    <w:rsid w:val="00914241"/>
    <w:rsid w:val="00915117"/>
    <w:rsid w:val="009152C4"/>
    <w:rsid w:val="00915F30"/>
    <w:rsid w:val="00916495"/>
    <w:rsid w:val="00917E50"/>
    <w:rsid w:val="00921A66"/>
    <w:rsid w:val="00921C82"/>
    <w:rsid w:val="009223E9"/>
    <w:rsid w:val="0092289C"/>
    <w:rsid w:val="00922959"/>
    <w:rsid w:val="00922AFA"/>
    <w:rsid w:val="00925516"/>
    <w:rsid w:val="0092552B"/>
    <w:rsid w:val="00925729"/>
    <w:rsid w:val="00925C82"/>
    <w:rsid w:val="0092630A"/>
    <w:rsid w:val="00927801"/>
    <w:rsid w:val="00930F6F"/>
    <w:rsid w:val="009316B7"/>
    <w:rsid w:val="00931856"/>
    <w:rsid w:val="00932368"/>
    <w:rsid w:val="009335C4"/>
    <w:rsid w:val="00933A85"/>
    <w:rsid w:val="00933EFD"/>
    <w:rsid w:val="00934626"/>
    <w:rsid w:val="00934DC6"/>
    <w:rsid w:val="00934E24"/>
    <w:rsid w:val="00935734"/>
    <w:rsid w:val="0093573C"/>
    <w:rsid w:val="00935B75"/>
    <w:rsid w:val="009361DE"/>
    <w:rsid w:val="00936622"/>
    <w:rsid w:val="00940DE2"/>
    <w:rsid w:val="009412A7"/>
    <w:rsid w:val="009436F7"/>
    <w:rsid w:val="009438B1"/>
    <w:rsid w:val="00943F05"/>
    <w:rsid w:val="00944747"/>
    <w:rsid w:val="00944B4B"/>
    <w:rsid w:val="00944FD1"/>
    <w:rsid w:val="009456D4"/>
    <w:rsid w:val="00945A12"/>
    <w:rsid w:val="00947BB6"/>
    <w:rsid w:val="009506D9"/>
    <w:rsid w:val="00950E8B"/>
    <w:rsid w:val="00951217"/>
    <w:rsid w:val="0095153F"/>
    <w:rsid w:val="00951AD8"/>
    <w:rsid w:val="009532EA"/>
    <w:rsid w:val="00953F61"/>
    <w:rsid w:val="00953F6E"/>
    <w:rsid w:val="009548BB"/>
    <w:rsid w:val="00955055"/>
    <w:rsid w:val="0095575A"/>
    <w:rsid w:val="00956048"/>
    <w:rsid w:val="009567DA"/>
    <w:rsid w:val="00956FF9"/>
    <w:rsid w:val="0096076B"/>
    <w:rsid w:val="00960FB1"/>
    <w:rsid w:val="00961312"/>
    <w:rsid w:val="009616B1"/>
    <w:rsid w:val="00961E31"/>
    <w:rsid w:val="00962412"/>
    <w:rsid w:val="0096289F"/>
    <w:rsid w:val="00962C01"/>
    <w:rsid w:val="00962E1D"/>
    <w:rsid w:val="0096390D"/>
    <w:rsid w:val="00964608"/>
    <w:rsid w:val="00966C05"/>
    <w:rsid w:val="0096770A"/>
    <w:rsid w:val="00970771"/>
    <w:rsid w:val="00971E26"/>
    <w:rsid w:val="00971F3A"/>
    <w:rsid w:val="0097227D"/>
    <w:rsid w:val="00973189"/>
    <w:rsid w:val="009741A1"/>
    <w:rsid w:val="009744D7"/>
    <w:rsid w:val="00974AD5"/>
    <w:rsid w:val="00974B70"/>
    <w:rsid w:val="00974D8F"/>
    <w:rsid w:val="0097518C"/>
    <w:rsid w:val="00975208"/>
    <w:rsid w:val="0097544B"/>
    <w:rsid w:val="009756B2"/>
    <w:rsid w:val="00976592"/>
    <w:rsid w:val="0097725F"/>
    <w:rsid w:val="009775EF"/>
    <w:rsid w:val="009777AB"/>
    <w:rsid w:val="00977EBD"/>
    <w:rsid w:val="0098030C"/>
    <w:rsid w:val="00980F62"/>
    <w:rsid w:val="009814AF"/>
    <w:rsid w:val="009819F5"/>
    <w:rsid w:val="00985C87"/>
    <w:rsid w:val="009861B2"/>
    <w:rsid w:val="0098630F"/>
    <w:rsid w:val="0098635B"/>
    <w:rsid w:val="00986A04"/>
    <w:rsid w:val="00986DA9"/>
    <w:rsid w:val="00986ECA"/>
    <w:rsid w:val="00987B24"/>
    <w:rsid w:val="00990E6C"/>
    <w:rsid w:val="009916CA"/>
    <w:rsid w:val="00991765"/>
    <w:rsid w:val="00991C8F"/>
    <w:rsid w:val="00992082"/>
    <w:rsid w:val="009921C9"/>
    <w:rsid w:val="00992DCC"/>
    <w:rsid w:val="00996196"/>
    <w:rsid w:val="00996D71"/>
    <w:rsid w:val="009A0B32"/>
    <w:rsid w:val="009A0E3E"/>
    <w:rsid w:val="009A2484"/>
    <w:rsid w:val="009A2E9A"/>
    <w:rsid w:val="009A33C6"/>
    <w:rsid w:val="009A3DDE"/>
    <w:rsid w:val="009A4A6F"/>
    <w:rsid w:val="009A4B6B"/>
    <w:rsid w:val="009A5033"/>
    <w:rsid w:val="009A702E"/>
    <w:rsid w:val="009A753A"/>
    <w:rsid w:val="009A7CEA"/>
    <w:rsid w:val="009B083C"/>
    <w:rsid w:val="009B1221"/>
    <w:rsid w:val="009B145F"/>
    <w:rsid w:val="009B14EE"/>
    <w:rsid w:val="009B28EE"/>
    <w:rsid w:val="009B3FFF"/>
    <w:rsid w:val="009B440A"/>
    <w:rsid w:val="009B58D6"/>
    <w:rsid w:val="009B5C92"/>
    <w:rsid w:val="009B6F7E"/>
    <w:rsid w:val="009B7212"/>
    <w:rsid w:val="009B7A82"/>
    <w:rsid w:val="009C0678"/>
    <w:rsid w:val="009C0A17"/>
    <w:rsid w:val="009C0E66"/>
    <w:rsid w:val="009C0EEF"/>
    <w:rsid w:val="009C1828"/>
    <w:rsid w:val="009C2965"/>
    <w:rsid w:val="009C2D39"/>
    <w:rsid w:val="009C318E"/>
    <w:rsid w:val="009C3FC1"/>
    <w:rsid w:val="009C459D"/>
    <w:rsid w:val="009C52A3"/>
    <w:rsid w:val="009C591F"/>
    <w:rsid w:val="009C5E81"/>
    <w:rsid w:val="009C74AE"/>
    <w:rsid w:val="009C77E4"/>
    <w:rsid w:val="009C7E0A"/>
    <w:rsid w:val="009D10F1"/>
    <w:rsid w:val="009D1234"/>
    <w:rsid w:val="009D15F7"/>
    <w:rsid w:val="009D17D6"/>
    <w:rsid w:val="009D1873"/>
    <w:rsid w:val="009D2B65"/>
    <w:rsid w:val="009D3B2A"/>
    <w:rsid w:val="009D3C04"/>
    <w:rsid w:val="009D58E9"/>
    <w:rsid w:val="009D60CA"/>
    <w:rsid w:val="009D67AD"/>
    <w:rsid w:val="009D705C"/>
    <w:rsid w:val="009E2CD4"/>
    <w:rsid w:val="009E3C89"/>
    <w:rsid w:val="009E4216"/>
    <w:rsid w:val="009E5315"/>
    <w:rsid w:val="009E5752"/>
    <w:rsid w:val="009E5EF2"/>
    <w:rsid w:val="009E70D3"/>
    <w:rsid w:val="009F07A3"/>
    <w:rsid w:val="009F4286"/>
    <w:rsid w:val="009F56B1"/>
    <w:rsid w:val="009F5967"/>
    <w:rsid w:val="009F6395"/>
    <w:rsid w:val="009F67FC"/>
    <w:rsid w:val="009F685A"/>
    <w:rsid w:val="009F6AC7"/>
    <w:rsid w:val="009F7137"/>
    <w:rsid w:val="009F751C"/>
    <w:rsid w:val="009F756D"/>
    <w:rsid w:val="009F78CA"/>
    <w:rsid w:val="009F7DBB"/>
    <w:rsid w:val="00A008A4"/>
    <w:rsid w:val="00A00CAE"/>
    <w:rsid w:val="00A00F7D"/>
    <w:rsid w:val="00A0306A"/>
    <w:rsid w:val="00A0316C"/>
    <w:rsid w:val="00A0399D"/>
    <w:rsid w:val="00A04C8C"/>
    <w:rsid w:val="00A0533B"/>
    <w:rsid w:val="00A0583F"/>
    <w:rsid w:val="00A059BA"/>
    <w:rsid w:val="00A05D99"/>
    <w:rsid w:val="00A06F00"/>
    <w:rsid w:val="00A07443"/>
    <w:rsid w:val="00A0775D"/>
    <w:rsid w:val="00A10896"/>
    <w:rsid w:val="00A11901"/>
    <w:rsid w:val="00A13645"/>
    <w:rsid w:val="00A13887"/>
    <w:rsid w:val="00A146ED"/>
    <w:rsid w:val="00A15DDB"/>
    <w:rsid w:val="00A177D4"/>
    <w:rsid w:val="00A206EB"/>
    <w:rsid w:val="00A20A2F"/>
    <w:rsid w:val="00A21438"/>
    <w:rsid w:val="00A215F9"/>
    <w:rsid w:val="00A225C7"/>
    <w:rsid w:val="00A2264C"/>
    <w:rsid w:val="00A22D70"/>
    <w:rsid w:val="00A22FB0"/>
    <w:rsid w:val="00A2355A"/>
    <w:rsid w:val="00A23E05"/>
    <w:rsid w:val="00A2484A"/>
    <w:rsid w:val="00A24877"/>
    <w:rsid w:val="00A24F89"/>
    <w:rsid w:val="00A25173"/>
    <w:rsid w:val="00A2528B"/>
    <w:rsid w:val="00A25D13"/>
    <w:rsid w:val="00A25F57"/>
    <w:rsid w:val="00A2646B"/>
    <w:rsid w:val="00A27649"/>
    <w:rsid w:val="00A27D43"/>
    <w:rsid w:val="00A30756"/>
    <w:rsid w:val="00A30B72"/>
    <w:rsid w:val="00A31EF2"/>
    <w:rsid w:val="00A3328F"/>
    <w:rsid w:val="00A336AD"/>
    <w:rsid w:val="00A336E5"/>
    <w:rsid w:val="00A336EB"/>
    <w:rsid w:val="00A33B89"/>
    <w:rsid w:val="00A33ED5"/>
    <w:rsid w:val="00A340DB"/>
    <w:rsid w:val="00A34CF7"/>
    <w:rsid w:val="00A35E34"/>
    <w:rsid w:val="00A36426"/>
    <w:rsid w:val="00A36500"/>
    <w:rsid w:val="00A369D3"/>
    <w:rsid w:val="00A37376"/>
    <w:rsid w:val="00A40717"/>
    <w:rsid w:val="00A40BE6"/>
    <w:rsid w:val="00A41301"/>
    <w:rsid w:val="00A41365"/>
    <w:rsid w:val="00A41719"/>
    <w:rsid w:val="00A4189F"/>
    <w:rsid w:val="00A42C4F"/>
    <w:rsid w:val="00A43D79"/>
    <w:rsid w:val="00A4435D"/>
    <w:rsid w:val="00A4483A"/>
    <w:rsid w:val="00A4570D"/>
    <w:rsid w:val="00A45984"/>
    <w:rsid w:val="00A46AC1"/>
    <w:rsid w:val="00A478DB"/>
    <w:rsid w:val="00A50425"/>
    <w:rsid w:val="00A51855"/>
    <w:rsid w:val="00A54FF1"/>
    <w:rsid w:val="00A5523D"/>
    <w:rsid w:val="00A555C5"/>
    <w:rsid w:val="00A55794"/>
    <w:rsid w:val="00A561C8"/>
    <w:rsid w:val="00A578CB"/>
    <w:rsid w:val="00A603DF"/>
    <w:rsid w:val="00A604E2"/>
    <w:rsid w:val="00A60649"/>
    <w:rsid w:val="00A60D70"/>
    <w:rsid w:val="00A60F20"/>
    <w:rsid w:val="00A61725"/>
    <w:rsid w:val="00A61AE9"/>
    <w:rsid w:val="00A61F59"/>
    <w:rsid w:val="00A62F04"/>
    <w:rsid w:val="00A6365A"/>
    <w:rsid w:val="00A63715"/>
    <w:rsid w:val="00A64555"/>
    <w:rsid w:val="00A65255"/>
    <w:rsid w:val="00A66E36"/>
    <w:rsid w:val="00A67919"/>
    <w:rsid w:val="00A67B32"/>
    <w:rsid w:val="00A701CF"/>
    <w:rsid w:val="00A7182C"/>
    <w:rsid w:val="00A72B7B"/>
    <w:rsid w:val="00A72EEA"/>
    <w:rsid w:val="00A73279"/>
    <w:rsid w:val="00A7395B"/>
    <w:rsid w:val="00A73AD1"/>
    <w:rsid w:val="00A73B77"/>
    <w:rsid w:val="00A741DE"/>
    <w:rsid w:val="00A7448B"/>
    <w:rsid w:val="00A746F5"/>
    <w:rsid w:val="00A7622F"/>
    <w:rsid w:val="00A769D6"/>
    <w:rsid w:val="00A775D4"/>
    <w:rsid w:val="00A77E38"/>
    <w:rsid w:val="00A834C6"/>
    <w:rsid w:val="00A84D37"/>
    <w:rsid w:val="00A8651D"/>
    <w:rsid w:val="00A86E2F"/>
    <w:rsid w:val="00A86F67"/>
    <w:rsid w:val="00A900F9"/>
    <w:rsid w:val="00A905D4"/>
    <w:rsid w:val="00A906AF"/>
    <w:rsid w:val="00A9080A"/>
    <w:rsid w:val="00A90F09"/>
    <w:rsid w:val="00A9295E"/>
    <w:rsid w:val="00A92D5E"/>
    <w:rsid w:val="00A9351C"/>
    <w:rsid w:val="00A93566"/>
    <w:rsid w:val="00A946E1"/>
    <w:rsid w:val="00A94D69"/>
    <w:rsid w:val="00A94E07"/>
    <w:rsid w:val="00A96185"/>
    <w:rsid w:val="00A97615"/>
    <w:rsid w:val="00A97634"/>
    <w:rsid w:val="00A978C5"/>
    <w:rsid w:val="00A97EFA"/>
    <w:rsid w:val="00AA0470"/>
    <w:rsid w:val="00AA1A26"/>
    <w:rsid w:val="00AA292B"/>
    <w:rsid w:val="00AA2EFE"/>
    <w:rsid w:val="00AA422D"/>
    <w:rsid w:val="00AA4E6C"/>
    <w:rsid w:val="00AA5740"/>
    <w:rsid w:val="00AA5A36"/>
    <w:rsid w:val="00AA5C94"/>
    <w:rsid w:val="00AA5E2F"/>
    <w:rsid w:val="00AB0E39"/>
    <w:rsid w:val="00AB0ED6"/>
    <w:rsid w:val="00AB1C62"/>
    <w:rsid w:val="00AB22D6"/>
    <w:rsid w:val="00AB2F17"/>
    <w:rsid w:val="00AB5A45"/>
    <w:rsid w:val="00AB5CB2"/>
    <w:rsid w:val="00AB6B50"/>
    <w:rsid w:val="00AB6C98"/>
    <w:rsid w:val="00AB6DDB"/>
    <w:rsid w:val="00AB7166"/>
    <w:rsid w:val="00AB7413"/>
    <w:rsid w:val="00AB74D5"/>
    <w:rsid w:val="00AC0251"/>
    <w:rsid w:val="00AC0DBB"/>
    <w:rsid w:val="00AC16E2"/>
    <w:rsid w:val="00AC1965"/>
    <w:rsid w:val="00AC3069"/>
    <w:rsid w:val="00AC4FBE"/>
    <w:rsid w:val="00AC5AD4"/>
    <w:rsid w:val="00AC6168"/>
    <w:rsid w:val="00AC666B"/>
    <w:rsid w:val="00AC6AFC"/>
    <w:rsid w:val="00AC6C1C"/>
    <w:rsid w:val="00AC6CCA"/>
    <w:rsid w:val="00AC7213"/>
    <w:rsid w:val="00AC7680"/>
    <w:rsid w:val="00AD00AB"/>
    <w:rsid w:val="00AD032C"/>
    <w:rsid w:val="00AD0456"/>
    <w:rsid w:val="00AD0880"/>
    <w:rsid w:val="00AD246F"/>
    <w:rsid w:val="00AD2C24"/>
    <w:rsid w:val="00AD3E07"/>
    <w:rsid w:val="00AD4D4F"/>
    <w:rsid w:val="00AD4EEA"/>
    <w:rsid w:val="00AD6052"/>
    <w:rsid w:val="00AD6756"/>
    <w:rsid w:val="00AD74FC"/>
    <w:rsid w:val="00AE05DF"/>
    <w:rsid w:val="00AE1209"/>
    <w:rsid w:val="00AE198D"/>
    <w:rsid w:val="00AE3183"/>
    <w:rsid w:val="00AE3B40"/>
    <w:rsid w:val="00AE456F"/>
    <w:rsid w:val="00AE4C9B"/>
    <w:rsid w:val="00AE4E6B"/>
    <w:rsid w:val="00AE5581"/>
    <w:rsid w:val="00AE63EF"/>
    <w:rsid w:val="00AE6793"/>
    <w:rsid w:val="00AE6ADF"/>
    <w:rsid w:val="00AE6DF3"/>
    <w:rsid w:val="00AE7498"/>
    <w:rsid w:val="00AF0275"/>
    <w:rsid w:val="00AF099F"/>
    <w:rsid w:val="00AF15C3"/>
    <w:rsid w:val="00AF20CF"/>
    <w:rsid w:val="00AF3776"/>
    <w:rsid w:val="00AF3D37"/>
    <w:rsid w:val="00AF409B"/>
    <w:rsid w:val="00AF547A"/>
    <w:rsid w:val="00AF5F5A"/>
    <w:rsid w:val="00AF6850"/>
    <w:rsid w:val="00AF6D4F"/>
    <w:rsid w:val="00AF77C7"/>
    <w:rsid w:val="00B00036"/>
    <w:rsid w:val="00B00135"/>
    <w:rsid w:val="00B00C6C"/>
    <w:rsid w:val="00B01B8F"/>
    <w:rsid w:val="00B02FCD"/>
    <w:rsid w:val="00B030F8"/>
    <w:rsid w:val="00B041E1"/>
    <w:rsid w:val="00B043AD"/>
    <w:rsid w:val="00B050D7"/>
    <w:rsid w:val="00B053F7"/>
    <w:rsid w:val="00B0685C"/>
    <w:rsid w:val="00B06863"/>
    <w:rsid w:val="00B07123"/>
    <w:rsid w:val="00B1007A"/>
    <w:rsid w:val="00B10D3A"/>
    <w:rsid w:val="00B113A1"/>
    <w:rsid w:val="00B122D4"/>
    <w:rsid w:val="00B12C72"/>
    <w:rsid w:val="00B13DB4"/>
    <w:rsid w:val="00B140F6"/>
    <w:rsid w:val="00B14522"/>
    <w:rsid w:val="00B14A90"/>
    <w:rsid w:val="00B1528F"/>
    <w:rsid w:val="00B15A5C"/>
    <w:rsid w:val="00B15B8C"/>
    <w:rsid w:val="00B16B99"/>
    <w:rsid w:val="00B16C7D"/>
    <w:rsid w:val="00B17A31"/>
    <w:rsid w:val="00B17F51"/>
    <w:rsid w:val="00B20375"/>
    <w:rsid w:val="00B20C9D"/>
    <w:rsid w:val="00B22810"/>
    <w:rsid w:val="00B22BE3"/>
    <w:rsid w:val="00B22E5D"/>
    <w:rsid w:val="00B2383D"/>
    <w:rsid w:val="00B23B00"/>
    <w:rsid w:val="00B247C4"/>
    <w:rsid w:val="00B24A92"/>
    <w:rsid w:val="00B24C6C"/>
    <w:rsid w:val="00B24E5B"/>
    <w:rsid w:val="00B25612"/>
    <w:rsid w:val="00B25DF7"/>
    <w:rsid w:val="00B26095"/>
    <w:rsid w:val="00B27896"/>
    <w:rsid w:val="00B3064A"/>
    <w:rsid w:val="00B30C57"/>
    <w:rsid w:val="00B31114"/>
    <w:rsid w:val="00B3126A"/>
    <w:rsid w:val="00B31C66"/>
    <w:rsid w:val="00B32C2C"/>
    <w:rsid w:val="00B3373C"/>
    <w:rsid w:val="00B34253"/>
    <w:rsid w:val="00B34412"/>
    <w:rsid w:val="00B3529C"/>
    <w:rsid w:val="00B35425"/>
    <w:rsid w:val="00B358FC"/>
    <w:rsid w:val="00B35C88"/>
    <w:rsid w:val="00B35E55"/>
    <w:rsid w:val="00B36650"/>
    <w:rsid w:val="00B367E5"/>
    <w:rsid w:val="00B36DDF"/>
    <w:rsid w:val="00B379F1"/>
    <w:rsid w:val="00B4039B"/>
    <w:rsid w:val="00B42058"/>
    <w:rsid w:val="00B42113"/>
    <w:rsid w:val="00B42C7C"/>
    <w:rsid w:val="00B42FE9"/>
    <w:rsid w:val="00B4326D"/>
    <w:rsid w:val="00B43BE5"/>
    <w:rsid w:val="00B44A34"/>
    <w:rsid w:val="00B4680C"/>
    <w:rsid w:val="00B472A6"/>
    <w:rsid w:val="00B475ED"/>
    <w:rsid w:val="00B47678"/>
    <w:rsid w:val="00B5148E"/>
    <w:rsid w:val="00B519AC"/>
    <w:rsid w:val="00B522BD"/>
    <w:rsid w:val="00B544D2"/>
    <w:rsid w:val="00B54DAA"/>
    <w:rsid w:val="00B54E57"/>
    <w:rsid w:val="00B5566E"/>
    <w:rsid w:val="00B56EA6"/>
    <w:rsid w:val="00B576B4"/>
    <w:rsid w:val="00B601A4"/>
    <w:rsid w:val="00B60FA3"/>
    <w:rsid w:val="00B6142B"/>
    <w:rsid w:val="00B61D7D"/>
    <w:rsid w:val="00B6290A"/>
    <w:rsid w:val="00B646AF"/>
    <w:rsid w:val="00B64A9F"/>
    <w:rsid w:val="00B655D7"/>
    <w:rsid w:val="00B65898"/>
    <w:rsid w:val="00B65E13"/>
    <w:rsid w:val="00B660A1"/>
    <w:rsid w:val="00B66696"/>
    <w:rsid w:val="00B67D0F"/>
    <w:rsid w:val="00B70143"/>
    <w:rsid w:val="00B70A5C"/>
    <w:rsid w:val="00B70BFD"/>
    <w:rsid w:val="00B71885"/>
    <w:rsid w:val="00B7288E"/>
    <w:rsid w:val="00B728BA"/>
    <w:rsid w:val="00B73A2C"/>
    <w:rsid w:val="00B7441F"/>
    <w:rsid w:val="00B74451"/>
    <w:rsid w:val="00B75DD8"/>
    <w:rsid w:val="00B7655B"/>
    <w:rsid w:val="00B76CEF"/>
    <w:rsid w:val="00B77E68"/>
    <w:rsid w:val="00B81603"/>
    <w:rsid w:val="00B816CD"/>
    <w:rsid w:val="00B82199"/>
    <w:rsid w:val="00B83967"/>
    <w:rsid w:val="00B84E40"/>
    <w:rsid w:val="00B84FE3"/>
    <w:rsid w:val="00B8506D"/>
    <w:rsid w:val="00B85E83"/>
    <w:rsid w:val="00B867F1"/>
    <w:rsid w:val="00B86B00"/>
    <w:rsid w:val="00B871F5"/>
    <w:rsid w:val="00B87AD8"/>
    <w:rsid w:val="00B900EA"/>
    <w:rsid w:val="00B91C10"/>
    <w:rsid w:val="00B925AF"/>
    <w:rsid w:val="00B92711"/>
    <w:rsid w:val="00B92DEB"/>
    <w:rsid w:val="00B9316C"/>
    <w:rsid w:val="00B9319C"/>
    <w:rsid w:val="00B93328"/>
    <w:rsid w:val="00B937C6"/>
    <w:rsid w:val="00B94DBD"/>
    <w:rsid w:val="00B95582"/>
    <w:rsid w:val="00B95BF4"/>
    <w:rsid w:val="00B963A7"/>
    <w:rsid w:val="00B97E8D"/>
    <w:rsid w:val="00BA14C9"/>
    <w:rsid w:val="00BA27EE"/>
    <w:rsid w:val="00BA296D"/>
    <w:rsid w:val="00BA3471"/>
    <w:rsid w:val="00BA3871"/>
    <w:rsid w:val="00BA3978"/>
    <w:rsid w:val="00BA4C20"/>
    <w:rsid w:val="00BA4D26"/>
    <w:rsid w:val="00BA4D83"/>
    <w:rsid w:val="00BA4E73"/>
    <w:rsid w:val="00BA58F0"/>
    <w:rsid w:val="00BA5CB7"/>
    <w:rsid w:val="00BA5D9B"/>
    <w:rsid w:val="00BA6AE3"/>
    <w:rsid w:val="00BA7F23"/>
    <w:rsid w:val="00BA7FD0"/>
    <w:rsid w:val="00BB0577"/>
    <w:rsid w:val="00BB41A0"/>
    <w:rsid w:val="00BB5128"/>
    <w:rsid w:val="00BB558F"/>
    <w:rsid w:val="00BB5612"/>
    <w:rsid w:val="00BB675C"/>
    <w:rsid w:val="00BB6D7E"/>
    <w:rsid w:val="00BC1120"/>
    <w:rsid w:val="00BC1AC9"/>
    <w:rsid w:val="00BC1C14"/>
    <w:rsid w:val="00BC1D6F"/>
    <w:rsid w:val="00BC354F"/>
    <w:rsid w:val="00BC3853"/>
    <w:rsid w:val="00BC49E9"/>
    <w:rsid w:val="00BC4AD4"/>
    <w:rsid w:val="00BC545D"/>
    <w:rsid w:val="00BC68F6"/>
    <w:rsid w:val="00BC6CDD"/>
    <w:rsid w:val="00BC7400"/>
    <w:rsid w:val="00BC7D8D"/>
    <w:rsid w:val="00BD11C3"/>
    <w:rsid w:val="00BD170E"/>
    <w:rsid w:val="00BD1861"/>
    <w:rsid w:val="00BD2CF4"/>
    <w:rsid w:val="00BD2FA0"/>
    <w:rsid w:val="00BD4663"/>
    <w:rsid w:val="00BD4B84"/>
    <w:rsid w:val="00BD4BA0"/>
    <w:rsid w:val="00BD76C6"/>
    <w:rsid w:val="00BE1343"/>
    <w:rsid w:val="00BE1493"/>
    <w:rsid w:val="00BE21F1"/>
    <w:rsid w:val="00BE237B"/>
    <w:rsid w:val="00BE2C19"/>
    <w:rsid w:val="00BE34C0"/>
    <w:rsid w:val="00BE47C4"/>
    <w:rsid w:val="00BE544C"/>
    <w:rsid w:val="00BE5BB5"/>
    <w:rsid w:val="00BE6115"/>
    <w:rsid w:val="00BE639E"/>
    <w:rsid w:val="00BE64C1"/>
    <w:rsid w:val="00BE6DE4"/>
    <w:rsid w:val="00BE7474"/>
    <w:rsid w:val="00BF12B5"/>
    <w:rsid w:val="00BF14C4"/>
    <w:rsid w:val="00BF1DC0"/>
    <w:rsid w:val="00BF44C6"/>
    <w:rsid w:val="00BF5707"/>
    <w:rsid w:val="00BF6194"/>
    <w:rsid w:val="00BF6332"/>
    <w:rsid w:val="00BF647D"/>
    <w:rsid w:val="00BF6E32"/>
    <w:rsid w:val="00BF7500"/>
    <w:rsid w:val="00BF79D4"/>
    <w:rsid w:val="00C015D8"/>
    <w:rsid w:val="00C01A4D"/>
    <w:rsid w:val="00C01F6A"/>
    <w:rsid w:val="00C01FD4"/>
    <w:rsid w:val="00C02170"/>
    <w:rsid w:val="00C02360"/>
    <w:rsid w:val="00C02893"/>
    <w:rsid w:val="00C02900"/>
    <w:rsid w:val="00C02F16"/>
    <w:rsid w:val="00C02FD5"/>
    <w:rsid w:val="00C03D19"/>
    <w:rsid w:val="00C04317"/>
    <w:rsid w:val="00C063D4"/>
    <w:rsid w:val="00C0690E"/>
    <w:rsid w:val="00C07088"/>
    <w:rsid w:val="00C11461"/>
    <w:rsid w:val="00C11C35"/>
    <w:rsid w:val="00C1240A"/>
    <w:rsid w:val="00C129C8"/>
    <w:rsid w:val="00C12E81"/>
    <w:rsid w:val="00C13570"/>
    <w:rsid w:val="00C1491F"/>
    <w:rsid w:val="00C15629"/>
    <w:rsid w:val="00C160AD"/>
    <w:rsid w:val="00C165BF"/>
    <w:rsid w:val="00C17170"/>
    <w:rsid w:val="00C17198"/>
    <w:rsid w:val="00C17987"/>
    <w:rsid w:val="00C20DF5"/>
    <w:rsid w:val="00C20F90"/>
    <w:rsid w:val="00C214FA"/>
    <w:rsid w:val="00C21F25"/>
    <w:rsid w:val="00C23D81"/>
    <w:rsid w:val="00C248E0"/>
    <w:rsid w:val="00C25078"/>
    <w:rsid w:val="00C2637B"/>
    <w:rsid w:val="00C27C51"/>
    <w:rsid w:val="00C27C77"/>
    <w:rsid w:val="00C302A6"/>
    <w:rsid w:val="00C31DDD"/>
    <w:rsid w:val="00C32747"/>
    <w:rsid w:val="00C32C02"/>
    <w:rsid w:val="00C32C7E"/>
    <w:rsid w:val="00C32F3E"/>
    <w:rsid w:val="00C33C6B"/>
    <w:rsid w:val="00C33CD0"/>
    <w:rsid w:val="00C34F44"/>
    <w:rsid w:val="00C35552"/>
    <w:rsid w:val="00C35652"/>
    <w:rsid w:val="00C35770"/>
    <w:rsid w:val="00C35A93"/>
    <w:rsid w:val="00C365C9"/>
    <w:rsid w:val="00C3675E"/>
    <w:rsid w:val="00C36794"/>
    <w:rsid w:val="00C368FB"/>
    <w:rsid w:val="00C36E47"/>
    <w:rsid w:val="00C370F2"/>
    <w:rsid w:val="00C372DC"/>
    <w:rsid w:val="00C400EC"/>
    <w:rsid w:val="00C4058C"/>
    <w:rsid w:val="00C40BB8"/>
    <w:rsid w:val="00C4110E"/>
    <w:rsid w:val="00C41115"/>
    <w:rsid w:val="00C415ED"/>
    <w:rsid w:val="00C41942"/>
    <w:rsid w:val="00C41AAA"/>
    <w:rsid w:val="00C42B46"/>
    <w:rsid w:val="00C42FB5"/>
    <w:rsid w:val="00C432BA"/>
    <w:rsid w:val="00C43CCD"/>
    <w:rsid w:val="00C44428"/>
    <w:rsid w:val="00C452BE"/>
    <w:rsid w:val="00C45F9D"/>
    <w:rsid w:val="00C46C00"/>
    <w:rsid w:val="00C46F5C"/>
    <w:rsid w:val="00C501E8"/>
    <w:rsid w:val="00C511AF"/>
    <w:rsid w:val="00C51A8A"/>
    <w:rsid w:val="00C51A97"/>
    <w:rsid w:val="00C53704"/>
    <w:rsid w:val="00C537AB"/>
    <w:rsid w:val="00C54B3F"/>
    <w:rsid w:val="00C56332"/>
    <w:rsid w:val="00C567C8"/>
    <w:rsid w:val="00C574D4"/>
    <w:rsid w:val="00C57819"/>
    <w:rsid w:val="00C57B2B"/>
    <w:rsid w:val="00C601B9"/>
    <w:rsid w:val="00C60571"/>
    <w:rsid w:val="00C62AFC"/>
    <w:rsid w:val="00C62D89"/>
    <w:rsid w:val="00C63086"/>
    <w:rsid w:val="00C639F6"/>
    <w:rsid w:val="00C64052"/>
    <w:rsid w:val="00C641F8"/>
    <w:rsid w:val="00C64334"/>
    <w:rsid w:val="00C65432"/>
    <w:rsid w:val="00C660A5"/>
    <w:rsid w:val="00C6659D"/>
    <w:rsid w:val="00C6739E"/>
    <w:rsid w:val="00C72409"/>
    <w:rsid w:val="00C7267B"/>
    <w:rsid w:val="00C7268E"/>
    <w:rsid w:val="00C73B7E"/>
    <w:rsid w:val="00C75EE3"/>
    <w:rsid w:val="00C75F79"/>
    <w:rsid w:val="00C75FC4"/>
    <w:rsid w:val="00C77B93"/>
    <w:rsid w:val="00C803DF"/>
    <w:rsid w:val="00C8089A"/>
    <w:rsid w:val="00C80BB3"/>
    <w:rsid w:val="00C817A3"/>
    <w:rsid w:val="00C81BDF"/>
    <w:rsid w:val="00C82458"/>
    <w:rsid w:val="00C8390E"/>
    <w:rsid w:val="00C8423E"/>
    <w:rsid w:val="00C8444A"/>
    <w:rsid w:val="00C847C0"/>
    <w:rsid w:val="00C84BC3"/>
    <w:rsid w:val="00C84DAA"/>
    <w:rsid w:val="00C85F6C"/>
    <w:rsid w:val="00C8615A"/>
    <w:rsid w:val="00C8721B"/>
    <w:rsid w:val="00C873E5"/>
    <w:rsid w:val="00C92793"/>
    <w:rsid w:val="00C9416E"/>
    <w:rsid w:val="00C9420E"/>
    <w:rsid w:val="00C966CC"/>
    <w:rsid w:val="00C966F4"/>
    <w:rsid w:val="00C96F59"/>
    <w:rsid w:val="00C97209"/>
    <w:rsid w:val="00C979D1"/>
    <w:rsid w:val="00C97C5A"/>
    <w:rsid w:val="00CA1FDA"/>
    <w:rsid w:val="00CA3416"/>
    <w:rsid w:val="00CA341D"/>
    <w:rsid w:val="00CA3530"/>
    <w:rsid w:val="00CA3937"/>
    <w:rsid w:val="00CA74CA"/>
    <w:rsid w:val="00CA7822"/>
    <w:rsid w:val="00CA7C56"/>
    <w:rsid w:val="00CA7EBA"/>
    <w:rsid w:val="00CB0C5A"/>
    <w:rsid w:val="00CB13BF"/>
    <w:rsid w:val="00CB141E"/>
    <w:rsid w:val="00CB1F9D"/>
    <w:rsid w:val="00CB2193"/>
    <w:rsid w:val="00CB2BE9"/>
    <w:rsid w:val="00CB2CD7"/>
    <w:rsid w:val="00CB2EC4"/>
    <w:rsid w:val="00CB3049"/>
    <w:rsid w:val="00CB3F5A"/>
    <w:rsid w:val="00CB4499"/>
    <w:rsid w:val="00CB4A59"/>
    <w:rsid w:val="00CB5035"/>
    <w:rsid w:val="00CB50A0"/>
    <w:rsid w:val="00CB592A"/>
    <w:rsid w:val="00CB61DD"/>
    <w:rsid w:val="00CB6797"/>
    <w:rsid w:val="00CC0602"/>
    <w:rsid w:val="00CC0B06"/>
    <w:rsid w:val="00CC1C8B"/>
    <w:rsid w:val="00CC1DC1"/>
    <w:rsid w:val="00CC2007"/>
    <w:rsid w:val="00CC2240"/>
    <w:rsid w:val="00CC24D4"/>
    <w:rsid w:val="00CC25B1"/>
    <w:rsid w:val="00CC35E7"/>
    <w:rsid w:val="00CC4022"/>
    <w:rsid w:val="00CC42C4"/>
    <w:rsid w:val="00CC47F3"/>
    <w:rsid w:val="00CC4A16"/>
    <w:rsid w:val="00CC5BB8"/>
    <w:rsid w:val="00CC681E"/>
    <w:rsid w:val="00CC69EB"/>
    <w:rsid w:val="00CD28F8"/>
    <w:rsid w:val="00CD2E95"/>
    <w:rsid w:val="00CD410A"/>
    <w:rsid w:val="00CD41C3"/>
    <w:rsid w:val="00CD57F9"/>
    <w:rsid w:val="00CD7FB9"/>
    <w:rsid w:val="00CE0712"/>
    <w:rsid w:val="00CE1B54"/>
    <w:rsid w:val="00CE1B8C"/>
    <w:rsid w:val="00CE3378"/>
    <w:rsid w:val="00CE366C"/>
    <w:rsid w:val="00CE3B67"/>
    <w:rsid w:val="00CE3DAE"/>
    <w:rsid w:val="00CE536B"/>
    <w:rsid w:val="00CE63A4"/>
    <w:rsid w:val="00CE6622"/>
    <w:rsid w:val="00CF08DE"/>
    <w:rsid w:val="00CF0C55"/>
    <w:rsid w:val="00CF170A"/>
    <w:rsid w:val="00CF1A0F"/>
    <w:rsid w:val="00CF2388"/>
    <w:rsid w:val="00CF50F1"/>
    <w:rsid w:val="00CF5365"/>
    <w:rsid w:val="00CF54F6"/>
    <w:rsid w:val="00CF5731"/>
    <w:rsid w:val="00CF6BA5"/>
    <w:rsid w:val="00CF6BED"/>
    <w:rsid w:val="00D0133F"/>
    <w:rsid w:val="00D01D5A"/>
    <w:rsid w:val="00D02051"/>
    <w:rsid w:val="00D03215"/>
    <w:rsid w:val="00D03984"/>
    <w:rsid w:val="00D039CD"/>
    <w:rsid w:val="00D03EE0"/>
    <w:rsid w:val="00D045C3"/>
    <w:rsid w:val="00D04F0F"/>
    <w:rsid w:val="00D050CD"/>
    <w:rsid w:val="00D052C6"/>
    <w:rsid w:val="00D05E8B"/>
    <w:rsid w:val="00D061FC"/>
    <w:rsid w:val="00D06536"/>
    <w:rsid w:val="00D067F3"/>
    <w:rsid w:val="00D075BB"/>
    <w:rsid w:val="00D102EF"/>
    <w:rsid w:val="00D107C6"/>
    <w:rsid w:val="00D10DF7"/>
    <w:rsid w:val="00D10F04"/>
    <w:rsid w:val="00D11356"/>
    <w:rsid w:val="00D12BB0"/>
    <w:rsid w:val="00D14AF7"/>
    <w:rsid w:val="00D1650B"/>
    <w:rsid w:val="00D16876"/>
    <w:rsid w:val="00D1689F"/>
    <w:rsid w:val="00D16CDB"/>
    <w:rsid w:val="00D171B5"/>
    <w:rsid w:val="00D20ADC"/>
    <w:rsid w:val="00D20C01"/>
    <w:rsid w:val="00D21122"/>
    <w:rsid w:val="00D217BF"/>
    <w:rsid w:val="00D21F89"/>
    <w:rsid w:val="00D22A1C"/>
    <w:rsid w:val="00D22C35"/>
    <w:rsid w:val="00D22E78"/>
    <w:rsid w:val="00D2348D"/>
    <w:rsid w:val="00D237FE"/>
    <w:rsid w:val="00D24868"/>
    <w:rsid w:val="00D248AA"/>
    <w:rsid w:val="00D2616B"/>
    <w:rsid w:val="00D3019F"/>
    <w:rsid w:val="00D30FA4"/>
    <w:rsid w:val="00D3323A"/>
    <w:rsid w:val="00D33626"/>
    <w:rsid w:val="00D34BD3"/>
    <w:rsid w:val="00D35E35"/>
    <w:rsid w:val="00D36190"/>
    <w:rsid w:val="00D36490"/>
    <w:rsid w:val="00D36CF8"/>
    <w:rsid w:val="00D37526"/>
    <w:rsid w:val="00D37BB2"/>
    <w:rsid w:val="00D37E45"/>
    <w:rsid w:val="00D40C00"/>
    <w:rsid w:val="00D40CEC"/>
    <w:rsid w:val="00D41815"/>
    <w:rsid w:val="00D433AD"/>
    <w:rsid w:val="00D434CF"/>
    <w:rsid w:val="00D437C6"/>
    <w:rsid w:val="00D44AFE"/>
    <w:rsid w:val="00D4622D"/>
    <w:rsid w:val="00D47640"/>
    <w:rsid w:val="00D50B2F"/>
    <w:rsid w:val="00D5105E"/>
    <w:rsid w:val="00D513D2"/>
    <w:rsid w:val="00D51557"/>
    <w:rsid w:val="00D517E7"/>
    <w:rsid w:val="00D53237"/>
    <w:rsid w:val="00D533CB"/>
    <w:rsid w:val="00D535DB"/>
    <w:rsid w:val="00D54225"/>
    <w:rsid w:val="00D5491A"/>
    <w:rsid w:val="00D55AA9"/>
    <w:rsid w:val="00D565A9"/>
    <w:rsid w:val="00D5746E"/>
    <w:rsid w:val="00D5781B"/>
    <w:rsid w:val="00D57C08"/>
    <w:rsid w:val="00D60952"/>
    <w:rsid w:val="00D618D5"/>
    <w:rsid w:val="00D626F1"/>
    <w:rsid w:val="00D63B28"/>
    <w:rsid w:val="00D63E17"/>
    <w:rsid w:val="00D63FCE"/>
    <w:rsid w:val="00D64C7F"/>
    <w:rsid w:val="00D653B3"/>
    <w:rsid w:val="00D65E2F"/>
    <w:rsid w:val="00D666DA"/>
    <w:rsid w:val="00D67F75"/>
    <w:rsid w:val="00D714D9"/>
    <w:rsid w:val="00D71D67"/>
    <w:rsid w:val="00D7399C"/>
    <w:rsid w:val="00D73DAC"/>
    <w:rsid w:val="00D73EE4"/>
    <w:rsid w:val="00D74252"/>
    <w:rsid w:val="00D74256"/>
    <w:rsid w:val="00D74A3C"/>
    <w:rsid w:val="00D74C47"/>
    <w:rsid w:val="00D7518E"/>
    <w:rsid w:val="00D753D9"/>
    <w:rsid w:val="00D756DC"/>
    <w:rsid w:val="00D75F26"/>
    <w:rsid w:val="00D76301"/>
    <w:rsid w:val="00D7680C"/>
    <w:rsid w:val="00D76CD9"/>
    <w:rsid w:val="00D76DF3"/>
    <w:rsid w:val="00D771F5"/>
    <w:rsid w:val="00D77F58"/>
    <w:rsid w:val="00D80FCA"/>
    <w:rsid w:val="00D8139C"/>
    <w:rsid w:val="00D81998"/>
    <w:rsid w:val="00D81A18"/>
    <w:rsid w:val="00D81D49"/>
    <w:rsid w:val="00D81F8C"/>
    <w:rsid w:val="00D8228D"/>
    <w:rsid w:val="00D82D3E"/>
    <w:rsid w:val="00D831E6"/>
    <w:rsid w:val="00D83A50"/>
    <w:rsid w:val="00D83ED8"/>
    <w:rsid w:val="00D8578D"/>
    <w:rsid w:val="00D85D0B"/>
    <w:rsid w:val="00D861BE"/>
    <w:rsid w:val="00D86945"/>
    <w:rsid w:val="00D86BC9"/>
    <w:rsid w:val="00D86FDE"/>
    <w:rsid w:val="00D87CCF"/>
    <w:rsid w:val="00D9151B"/>
    <w:rsid w:val="00D91E93"/>
    <w:rsid w:val="00D92AAE"/>
    <w:rsid w:val="00D93090"/>
    <w:rsid w:val="00D9315A"/>
    <w:rsid w:val="00D93AA5"/>
    <w:rsid w:val="00D94C43"/>
    <w:rsid w:val="00D94CB1"/>
    <w:rsid w:val="00D95EDE"/>
    <w:rsid w:val="00D95FC4"/>
    <w:rsid w:val="00D96495"/>
    <w:rsid w:val="00D96742"/>
    <w:rsid w:val="00D969C8"/>
    <w:rsid w:val="00D96D10"/>
    <w:rsid w:val="00DA029E"/>
    <w:rsid w:val="00DA07D4"/>
    <w:rsid w:val="00DA1617"/>
    <w:rsid w:val="00DA1706"/>
    <w:rsid w:val="00DA174F"/>
    <w:rsid w:val="00DA4877"/>
    <w:rsid w:val="00DA4BB7"/>
    <w:rsid w:val="00DA4DBC"/>
    <w:rsid w:val="00DA4F5B"/>
    <w:rsid w:val="00DA5AA2"/>
    <w:rsid w:val="00DA631E"/>
    <w:rsid w:val="00DA6D2A"/>
    <w:rsid w:val="00DB0327"/>
    <w:rsid w:val="00DB14BA"/>
    <w:rsid w:val="00DB20EB"/>
    <w:rsid w:val="00DB2A9D"/>
    <w:rsid w:val="00DB2C18"/>
    <w:rsid w:val="00DB2CC4"/>
    <w:rsid w:val="00DB324C"/>
    <w:rsid w:val="00DB36F2"/>
    <w:rsid w:val="00DB42D6"/>
    <w:rsid w:val="00DB4864"/>
    <w:rsid w:val="00DB53FD"/>
    <w:rsid w:val="00DB5E39"/>
    <w:rsid w:val="00DB699C"/>
    <w:rsid w:val="00DB7195"/>
    <w:rsid w:val="00DB7299"/>
    <w:rsid w:val="00DB74CC"/>
    <w:rsid w:val="00DC0AA0"/>
    <w:rsid w:val="00DC10B9"/>
    <w:rsid w:val="00DC1B0D"/>
    <w:rsid w:val="00DC2911"/>
    <w:rsid w:val="00DC3B86"/>
    <w:rsid w:val="00DC3DFC"/>
    <w:rsid w:val="00DC4CA4"/>
    <w:rsid w:val="00DC4D5B"/>
    <w:rsid w:val="00DC51E1"/>
    <w:rsid w:val="00DC5AEF"/>
    <w:rsid w:val="00DC5F14"/>
    <w:rsid w:val="00DC633B"/>
    <w:rsid w:val="00DC696F"/>
    <w:rsid w:val="00DC6EDA"/>
    <w:rsid w:val="00DC7266"/>
    <w:rsid w:val="00DD046E"/>
    <w:rsid w:val="00DD38FD"/>
    <w:rsid w:val="00DD4359"/>
    <w:rsid w:val="00DD47FA"/>
    <w:rsid w:val="00DD4C96"/>
    <w:rsid w:val="00DD4D81"/>
    <w:rsid w:val="00DD5AA4"/>
    <w:rsid w:val="00DD5AAE"/>
    <w:rsid w:val="00DD6A1F"/>
    <w:rsid w:val="00DD6AB4"/>
    <w:rsid w:val="00DD6C82"/>
    <w:rsid w:val="00DD7A9A"/>
    <w:rsid w:val="00DD7B5A"/>
    <w:rsid w:val="00DD7B68"/>
    <w:rsid w:val="00DD7EE1"/>
    <w:rsid w:val="00DE0448"/>
    <w:rsid w:val="00DE080A"/>
    <w:rsid w:val="00DE18E0"/>
    <w:rsid w:val="00DE1D00"/>
    <w:rsid w:val="00DE3254"/>
    <w:rsid w:val="00DE3E0B"/>
    <w:rsid w:val="00DE5374"/>
    <w:rsid w:val="00DE5C4B"/>
    <w:rsid w:val="00DE6A68"/>
    <w:rsid w:val="00DE6EEB"/>
    <w:rsid w:val="00DE7A40"/>
    <w:rsid w:val="00DE7CC0"/>
    <w:rsid w:val="00DE7D52"/>
    <w:rsid w:val="00DF0421"/>
    <w:rsid w:val="00DF1B98"/>
    <w:rsid w:val="00DF2E15"/>
    <w:rsid w:val="00DF55EB"/>
    <w:rsid w:val="00DF58F6"/>
    <w:rsid w:val="00DF59A6"/>
    <w:rsid w:val="00DF5B40"/>
    <w:rsid w:val="00E00339"/>
    <w:rsid w:val="00E008F8"/>
    <w:rsid w:val="00E00D17"/>
    <w:rsid w:val="00E011FB"/>
    <w:rsid w:val="00E01242"/>
    <w:rsid w:val="00E01468"/>
    <w:rsid w:val="00E01519"/>
    <w:rsid w:val="00E01966"/>
    <w:rsid w:val="00E019DF"/>
    <w:rsid w:val="00E0290F"/>
    <w:rsid w:val="00E051C3"/>
    <w:rsid w:val="00E060FE"/>
    <w:rsid w:val="00E071F8"/>
    <w:rsid w:val="00E07A86"/>
    <w:rsid w:val="00E1042E"/>
    <w:rsid w:val="00E123C6"/>
    <w:rsid w:val="00E138F4"/>
    <w:rsid w:val="00E13AA8"/>
    <w:rsid w:val="00E144AA"/>
    <w:rsid w:val="00E14EDC"/>
    <w:rsid w:val="00E15620"/>
    <w:rsid w:val="00E16065"/>
    <w:rsid w:val="00E16383"/>
    <w:rsid w:val="00E16AF3"/>
    <w:rsid w:val="00E1707E"/>
    <w:rsid w:val="00E17E29"/>
    <w:rsid w:val="00E20026"/>
    <w:rsid w:val="00E20E65"/>
    <w:rsid w:val="00E21C20"/>
    <w:rsid w:val="00E222B0"/>
    <w:rsid w:val="00E22E2B"/>
    <w:rsid w:val="00E25C56"/>
    <w:rsid w:val="00E25D5C"/>
    <w:rsid w:val="00E268D9"/>
    <w:rsid w:val="00E26E8B"/>
    <w:rsid w:val="00E26FE7"/>
    <w:rsid w:val="00E27993"/>
    <w:rsid w:val="00E279E2"/>
    <w:rsid w:val="00E3075A"/>
    <w:rsid w:val="00E30BFE"/>
    <w:rsid w:val="00E317FE"/>
    <w:rsid w:val="00E31F6E"/>
    <w:rsid w:val="00E31FA7"/>
    <w:rsid w:val="00E32B38"/>
    <w:rsid w:val="00E336C4"/>
    <w:rsid w:val="00E3471B"/>
    <w:rsid w:val="00E35637"/>
    <w:rsid w:val="00E35943"/>
    <w:rsid w:val="00E366B4"/>
    <w:rsid w:val="00E36C11"/>
    <w:rsid w:val="00E36DC6"/>
    <w:rsid w:val="00E37A0B"/>
    <w:rsid w:val="00E4118E"/>
    <w:rsid w:val="00E428B0"/>
    <w:rsid w:val="00E43532"/>
    <w:rsid w:val="00E43C25"/>
    <w:rsid w:val="00E43C60"/>
    <w:rsid w:val="00E43D5E"/>
    <w:rsid w:val="00E45319"/>
    <w:rsid w:val="00E45D1C"/>
    <w:rsid w:val="00E4690A"/>
    <w:rsid w:val="00E46BCC"/>
    <w:rsid w:val="00E51B6B"/>
    <w:rsid w:val="00E527A4"/>
    <w:rsid w:val="00E5282A"/>
    <w:rsid w:val="00E52AF1"/>
    <w:rsid w:val="00E5429D"/>
    <w:rsid w:val="00E54879"/>
    <w:rsid w:val="00E557E4"/>
    <w:rsid w:val="00E56C0B"/>
    <w:rsid w:val="00E56D91"/>
    <w:rsid w:val="00E579B7"/>
    <w:rsid w:val="00E60DC3"/>
    <w:rsid w:val="00E60E27"/>
    <w:rsid w:val="00E60F66"/>
    <w:rsid w:val="00E61053"/>
    <w:rsid w:val="00E61069"/>
    <w:rsid w:val="00E6145D"/>
    <w:rsid w:val="00E61DAE"/>
    <w:rsid w:val="00E61F7A"/>
    <w:rsid w:val="00E620E3"/>
    <w:rsid w:val="00E6223E"/>
    <w:rsid w:val="00E62828"/>
    <w:rsid w:val="00E62A2B"/>
    <w:rsid w:val="00E632B7"/>
    <w:rsid w:val="00E63814"/>
    <w:rsid w:val="00E639AB"/>
    <w:rsid w:val="00E677C8"/>
    <w:rsid w:val="00E67A7C"/>
    <w:rsid w:val="00E67DFB"/>
    <w:rsid w:val="00E67E52"/>
    <w:rsid w:val="00E67ED2"/>
    <w:rsid w:val="00E7060D"/>
    <w:rsid w:val="00E71B49"/>
    <w:rsid w:val="00E71ECC"/>
    <w:rsid w:val="00E71FE8"/>
    <w:rsid w:val="00E72A8C"/>
    <w:rsid w:val="00E737AE"/>
    <w:rsid w:val="00E7659C"/>
    <w:rsid w:val="00E76784"/>
    <w:rsid w:val="00E77EE9"/>
    <w:rsid w:val="00E800D8"/>
    <w:rsid w:val="00E8128E"/>
    <w:rsid w:val="00E81510"/>
    <w:rsid w:val="00E815FE"/>
    <w:rsid w:val="00E81A8F"/>
    <w:rsid w:val="00E81C50"/>
    <w:rsid w:val="00E8221C"/>
    <w:rsid w:val="00E832FE"/>
    <w:rsid w:val="00E842BC"/>
    <w:rsid w:val="00E866C2"/>
    <w:rsid w:val="00E86826"/>
    <w:rsid w:val="00E86AC6"/>
    <w:rsid w:val="00E86D68"/>
    <w:rsid w:val="00E87314"/>
    <w:rsid w:val="00E87497"/>
    <w:rsid w:val="00E878B3"/>
    <w:rsid w:val="00E90725"/>
    <w:rsid w:val="00E9123A"/>
    <w:rsid w:val="00E92B3C"/>
    <w:rsid w:val="00E935E1"/>
    <w:rsid w:val="00E9470D"/>
    <w:rsid w:val="00E95394"/>
    <w:rsid w:val="00E954D2"/>
    <w:rsid w:val="00E95668"/>
    <w:rsid w:val="00E9631A"/>
    <w:rsid w:val="00E963F9"/>
    <w:rsid w:val="00E97188"/>
    <w:rsid w:val="00E972BB"/>
    <w:rsid w:val="00EA00B9"/>
    <w:rsid w:val="00EA156A"/>
    <w:rsid w:val="00EA1BA5"/>
    <w:rsid w:val="00EA1ECF"/>
    <w:rsid w:val="00EA42AB"/>
    <w:rsid w:val="00EA43B5"/>
    <w:rsid w:val="00EA4A1D"/>
    <w:rsid w:val="00EA5E15"/>
    <w:rsid w:val="00EA69D3"/>
    <w:rsid w:val="00EA7F23"/>
    <w:rsid w:val="00EB06A5"/>
    <w:rsid w:val="00EB0F39"/>
    <w:rsid w:val="00EB1032"/>
    <w:rsid w:val="00EB14B3"/>
    <w:rsid w:val="00EB31A2"/>
    <w:rsid w:val="00EB33DF"/>
    <w:rsid w:val="00EB432B"/>
    <w:rsid w:val="00EB693E"/>
    <w:rsid w:val="00EB6D83"/>
    <w:rsid w:val="00EB7723"/>
    <w:rsid w:val="00EB793D"/>
    <w:rsid w:val="00EC1080"/>
    <w:rsid w:val="00EC2DDF"/>
    <w:rsid w:val="00EC31B8"/>
    <w:rsid w:val="00EC323D"/>
    <w:rsid w:val="00EC3D3C"/>
    <w:rsid w:val="00EC4275"/>
    <w:rsid w:val="00EC432C"/>
    <w:rsid w:val="00EC4EDF"/>
    <w:rsid w:val="00EC501D"/>
    <w:rsid w:val="00EC5F42"/>
    <w:rsid w:val="00EC63B3"/>
    <w:rsid w:val="00EC6573"/>
    <w:rsid w:val="00EC7BBC"/>
    <w:rsid w:val="00ED09C6"/>
    <w:rsid w:val="00ED0BC0"/>
    <w:rsid w:val="00ED12D8"/>
    <w:rsid w:val="00ED26B8"/>
    <w:rsid w:val="00ED2EC3"/>
    <w:rsid w:val="00ED3163"/>
    <w:rsid w:val="00ED39AF"/>
    <w:rsid w:val="00ED4750"/>
    <w:rsid w:val="00ED5682"/>
    <w:rsid w:val="00ED74F6"/>
    <w:rsid w:val="00ED7C38"/>
    <w:rsid w:val="00EE00CB"/>
    <w:rsid w:val="00EE025B"/>
    <w:rsid w:val="00EE165F"/>
    <w:rsid w:val="00EE1F13"/>
    <w:rsid w:val="00EE29DB"/>
    <w:rsid w:val="00EE3180"/>
    <w:rsid w:val="00EE48E7"/>
    <w:rsid w:val="00EE4EDA"/>
    <w:rsid w:val="00EE4F01"/>
    <w:rsid w:val="00EE4F0A"/>
    <w:rsid w:val="00EE50CB"/>
    <w:rsid w:val="00EE53C5"/>
    <w:rsid w:val="00EE64A8"/>
    <w:rsid w:val="00EE669D"/>
    <w:rsid w:val="00EE6B9F"/>
    <w:rsid w:val="00EE739F"/>
    <w:rsid w:val="00EE7708"/>
    <w:rsid w:val="00EF0A9B"/>
    <w:rsid w:val="00EF18B6"/>
    <w:rsid w:val="00EF1A0A"/>
    <w:rsid w:val="00EF2746"/>
    <w:rsid w:val="00EF3118"/>
    <w:rsid w:val="00EF3270"/>
    <w:rsid w:val="00EF3626"/>
    <w:rsid w:val="00EF433F"/>
    <w:rsid w:val="00EF62CD"/>
    <w:rsid w:val="00EF63D7"/>
    <w:rsid w:val="00EF651A"/>
    <w:rsid w:val="00EF7EE8"/>
    <w:rsid w:val="00F0088C"/>
    <w:rsid w:val="00F01073"/>
    <w:rsid w:val="00F01BFB"/>
    <w:rsid w:val="00F04084"/>
    <w:rsid w:val="00F0431C"/>
    <w:rsid w:val="00F04B86"/>
    <w:rsid w:val="00F05CF8"/>
    <w:rsid w:val="00F063C1"/>
    <w:rsid w:val="00F06B5C"/>
    <w:rsid w:val="00F06EE6"/>
    <w:rsid w:val="00F0714E"/>
    <w:rsid w:val="00F0795E"/>
    <w:rsid w:val="00F07C64"/>
    <w:rsid w:val="00F1009C"/>
    <w:rsid w:val="00F14248"/>
    <w:rsid w:val="00F14450"/>
    <w:rsid w:val="00F14A1D"/>
    <w:rsid w:val="00F1524C"/>
    <w:rsid w:val="00F1561B"/>
    <w:rsid w:val="00F15C72"/>
    <w:rsid w:val="00F16ADC"/>
    <w:rsid w:val="00F16B1C"/>
    <w:rsid w:val="00F214A7"/>
    <w:rsid w:val="00F21AAB"/>
    <w:rsid w:val="00F21BF2"/>
    <w:rsid w:val="00F22617"/>
    <w:rsid w:val="00F22A63"/>
    <w:rsid w:val="00F23C2D"/>
    <w:rsid w:val="00F24CB5"/>
    <w:rsid w:val="00F24D05"/>
    <w:rsid w:val="00F24E2F"/>
    <w:rsid w:val="00F26266"/>
    <w:rsid w:val="00F26424"/>
    <w:rsid w:val="00F26843"/>
    <w:rsid w:val="00F268FD"/>
    <w:rsid w:val="00F26AB0"/>
    <w:rsid w:val="00F26DDC"/>
    <w:rsid w:val="00F27423"/>
    <w:rsid w:val="00F300BC"/>
    <w:rsid w:val="00F31B73"/>
    <w:rsid w:val="00F3259A"/>
    <w:rsid w:val="00F34AF4"/>
    <w:rsid w:val="00F34BA0"/>
    <w:rsid w:val="00F3576A"/>
    <w:rsid w:val="00F35DE3"/>
    <w:rsid w:val="00F36AFA"/>
    <w:rsid w:val="00F4225E"/>
    <w:rsid w:val="00F433E5"/>
    <w:rsid w:val="00F436B1"/>
    <w:rsid w:val="00F444AA"/>
    <w:rsid w:val="00F4578A"/>
    <w:rsid w:val="00F45D43"/>
    <w:rsid w:val="00F45DCA"/>
    <w:rsid w:val="00F45DFB"/>
    <w:rsid w:val="00F471A7"/>
    <w:rsid w:val="00F473FC"/>
    <w:rsid w:val="00F47E76"/>
    <w:rsid w:val="00F50AE7"/>
    <w:rsid w:val="00F51099"/>
    <w:rsid w:val="00F51EDF"/>
    <w:rsid w:val="00F52791"/>
    <w:rsid w:val="00F54EE1"/>
    <w:rsid w:val="00F551B6"/>
    <w:rsid w:val="00F555C3"/>
    <w:rsid w:val="00F57AC2"/>
    <w:rsid w:val="00F57B90"/>
    <w:rsid w:val="00F60FBD"/>
    <w:rsid w:val="00F6200B"/>
    <w:rsid w:val="00F63812"/>
    <w:rsid w:val="00F647BE"/>
    <w:rsid w:val="00F6530A"/>
    <w:rsid w:val="00F66146"/>
    <w:rsid w:val="00F66380"/>
    <w:rsid w:val="00F67475"/>
    <w:rsid w:val="00F67B15"/>
    <w:rsid w:val="00F7240F"/>
    <w:rsid w:val="00F725BD"/>
    <w:rsid w:val="00F74938"/>
    <w:rsid w:val="00F74F10"/>
    <w:rsid w:val="00F75BE1"/>
    <w:rsid w:val="00F7605C"/>
    <w:rsid w:val="00F77319"/>
    <w:rsid w:val="00F80A45"/>
    <w:rsid w:val="00F80F00"/>
    <w:rsid w:val="00F8162C"/>
    <w:rsid w:val="00F82974"/>
    <w:rsid w:val="00F82B76"/>
    <w:rsid w:val="00F8414C"/>
    <w:rsid w:val="00F84373"/>
    <w:rsid w:val="00F84FB7"/>
    <w:rsid w:val="00F861AE"/>
    <w:rsid w:val="00F907D3"/>
    <w:rsid w:val="00F935E1"/>
    <w:rsid w:val="00F941D1"/>
    <w:rsid w:val="00F9497D"/>
    <w:rsid w:val="00F9571B"/>
    <w:rsid w:val="00F958C8"/>
    <w:rsid w:val="00F95D75"/>
    <w:rsid w:val="00F95FE9"/>
    <w:rsid w:val="00F96E54"/>
    <w:rsid w:val="00F97EBF"/>
    <w:rsid w:val="00FA018E"/>
    <w:rsid w:val="00FA07C4"/>
    <w:rsid w:val="00FA099B"/>
    <w:rsid w:val="00FA0DFE"/>
    <w:rsid w:val="00FA111C"/>
    <w:rsid w:val="00FA1757"/>
    <w:rsid w:val="00FA282D"/>
    <w:rsid w:val="00FA2B2F"/>
    <w:rsid w:val="00FA3A7E"/>
    <w:rsid w:val="00FA3EC0"/>
    <w:rsid w:val="00FA4ECC"/>
    <w:rsid w:val="00FA63C8"/>
    <w:rsid w:val="00FA6BD0"/>
    <w:rsid w:val="00FB07F4"/>
    <w:rsid w:val="00FB14FB"/>
    <w:rsid w:val="00FB1D48"/>
    <w:rsid w:val="00FB2128"/>
    <w:rsid w:val="00FB2723"/>
    <w:rsid w:val="00FB3250"/>
    <w:rsid w:val="00FB4F42"/>
    <w:rsid w:val="00FB63A3"/>
    <w:rsid w:val="00FB66FD"/>
    <w:rsid w:val="00FB72E5"/>
    <w:rsid w:val="00FB7CD1"/>
    <w:rsid w:val="00FC02B2"/>
    <w:rsid w:val="00FC04CE"/>
    <w:rsid w:val="00FC0C97"/>
    <w:rsid w:val="00FC0E5B"/>
    <w:rsid w:val="00FC46D7"/>
    <w:rsid w:val="00FC4C17"/>
    <w:rsid w:val="00FC4E5A"/>
    <w:rsid w:val="00FC5FFD"/>
    <w:rsid w:val="00FC7D8F"/>
    <w:rsid w:val="00FD01D9"/>
    <w:rsid w:val="00FD1960"/>
    <w:rsid w:val="00FD1975"/>
    <w:rsid w:val="00FD245D"/>
    <w:rsid w:val="00FD2E73"/>
    <w:rsid w:val="00FD3068"/>
    <w:rsid w:val="00FD33B7"/>
    <w:rsid w:val="00FD5621"/>
    <w:rsid w:val="00FD6475"/>
    <w:rsid w:val="00FD6BA3"/>
    <w:rsid w:val="00FD6EE2"/>
    <w:rsid w:val="00FE1401"/>
    <w:rsid w:val="00FE14BA"/>
    <w:rsid w:val="00FE16FD"/>
    <w:rsid w:val="00FE1CE6"/>
    <w:rsid w:val="00FE4007"/>
    <w:rsid w:val="00FE42B7"/>
    <w:rsid w:val="00FE4447"/>
    <w:rsid w:val="00FE523B"/>
    <w:rsid w:val="00FE5AEE"/>
    <w:rsid w:val="00FE6097"/>
    <w:rsid w:val="00FE6AB4"/>
    <w:rsid w:val="00FE6DA8"/>
    <w:rsid w:val="00FE7530"/>
    <w:rsid w:val="00FE75E5"/>
    <w:rsid w:val="00FF3E40"/>
    <w:rsid w:val="00FF690E"/>
    <w:rsid w:val="00F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03B1F"/>
  <w15:chartTrackingRefBased/>
  <w15:docId w15:val="{88B958C4-1103-4AB7-80D8-7B2EA573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82D"/>
    <w:pPr>
      <w:spacing w:before="60" w:after="60" w:line="240" w:lineRule="auto"/>
    </w:pPr>
    <w:rPr>
      <w:rFonts w:ascii="Times New Roman" w:eastAsia="Times New Roman" w:hAnsi="Times New Roman" w:cs="Times New Roman"/>
      <w:spacing w:val="-3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9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D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9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D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92BDA"/>
  </w:style>
  <w:style w:type="paragraph" w:styleId="Footer">
    <w:name w:val="footer"/>
    <w:basedOn w:val="Normal"/>
    <w:link w:val="FooterChar"/>
    <w:uiPriority w:val="99"/>
    <w:unhideWhenUsed/>
    <w:rsid w:val="00392BD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92BDA"/>
  </w:style>
  <w:style w:type="paragraph" w:styleId="Salutation">
    <w:name w:val="Salutation"/>
    <w:basedOn w:val="Normal"/>
    <w:next w:val="Normal"/>
    <w:link w:val="SalutationChar"/>
    <w:unhideWhenUsed/>
    <w:rsid w:val="002E6E11"/>
    <w:pPr>
      <w:spacing w:before="480" w:after="240"/>
    </w:pPr>
    <w:rPr>
      <w:spacing w:val="0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2E6E11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nhideWhenUsed/>
    <w:rsid w:val="002E6E11"/>
    <w:pPr>
      <w:spacing w:before="0" w:after="480"/>
    </w:pPr>
    <w:rPr>
      <w:spacing w:val="0"/>
      <w:sz w:val="24"/>
      <w:szCs w:val="24"/>
    </w:rPr>
  </w:style>
  <w:style w:type="character" w:customStyle="1" w:styleId="DateChar">
    <w:name w:val="Date Char"/>
    <w:basedOn w:val="DefaultParagraphFont"/>
    <w:link w:val="Date"/>
    <w:rsid w:val="002E6E11"/>
    <w:rPr>
      <w:rFonts w:ascii="Times New Roman" w:eastAsia="Times New Roman" w:hAnsi="Times New Roman" w:cs="Times New Roman"/>
      <w:sz w:val="24"/>
      <w:szCs w:val="24"/>
    </w:rPr>
  </w:style>
  <w:style w:type="paragraph" w:customStyle="1" w:styleId="RecipientAddress">
    <w:name w:val="Recipient Address"/>
    <w:basedOn w:val="Normal"/>
    <w:rsid w:val="002E6E11"/>
    <w:pPr>
      <w:spacing w:before="0" w:after="0"/>
    </w:pPr>
    <w:rPr>
      <w:spacing w:val="0"/>
      <w:sz w:val="24"/>
      <w:szCs w:val="24"/>
    </w:rPr>
  </w:style>
  <w:style w:type="paragraph" w:styleId="NoSpacing">
    <w:name w:val="No Spacing"/>
    <w:uiPriority w:val="1"/>
    <w:qFormat/>
    <w:rsid w:val="002E6E1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6E11"/>
    <w:pPr>
      <w:spacing w:before="0" w:after="0"/>
      <w:ind w:left="720"/>
      <w:contextualSpacing/>
    </w:pPr>
    <w:rPr>
      <w:rFonts w:ascii="Arial" w:hAnsi="Arial"/>
      <w:spacing w:val="0"/>
      <w:sz w:val="24"/>
      <w:szCs w:val="24"/>
    </w:rPr>
  </w:style>
  <w:style w:type="table" w:styleId="TableGrid">
    <w:name w:val="Table Grid"/>
    <w:basedOn w:val="TableNormal"/>
    <w:rsid w:val="00922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1F6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F67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2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D5A"/>
  </w:style>
  <w:style w:type="character" w:customStyle="1" w:styleId="CommentTextChar">
    <w:name w:val="Comment Text Char"/>
    <w:basedOn w:val="DefaultParagraphFont"/>
    <w:link w:val="CommentText"/>
    <w:uiPriority w:val="99"/>
    <w:rsid w:val="00112D5A"/>
    <w:rPr>
      <w:rFonts w:ascii="Times New Roman" w:eastAsia="Times New Roman" w:hAnsi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D5A"/>
    <w:rPr>
      <w:rFonts w:ascii="Times New Roman" w:eastAsia="Times New Roman" w:hAnsi="Times New Roman" w:cs="Times New Roman"/>
      <w:b/>
      <w:bCs/>
      <w:spacing w:val="-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82EE6"/>
    <w:rPr>
      <w:color w:val="0563C1"/>
      <w:u w:val="single"/>
    </w:rPr>
  </w:style>
  <w:style w:type="paragraph" w:styleId="Revision">
    <w:name w:val="Revision"/>
    <w:hidden/>
    <w:uiPriority w:val="99"/>
    <w:semiHidden/>
    <w:rsid w:val="00D756DC"/>
    <w:pPr>
      <w:spacing w:after="0" w:line="240" w:lineRule="auto"/>
    </w:pPr>
    <w:rPr>
      <w:rFonts w:ascii="Times New Roman" w:eastAsia="Times New Roman" w:hAnsi="Times New Roman" w:cs="Times New Roman"/>
      <w:spacing w:val="-3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A047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669EC"/>
    <w:rPr>
      <w:rFonts w:asciiTheme="majorHAnsi" w:eastAsiaTheme="majorEastAsia" w:hAnsiTheme="majorHAnsi" w:cstheme="majorBidi"/>
      <w:color w:val="2E74B5" w:themeColor="accent1" w:themeShade="BF"/>
      <w:spacing w:val="-3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669EC"/>
    <w:pPr>
      <w:spacing w:line="259" w:lineRule="auto"/>
      <w:outlineLvl w:val="9"/>
    </w:pPr>
    <w:rPr>
      <w:spacing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1FD9"/>
    <w:pPr>
      <w:spacing w:before="0" w:after="0"/>
    </w:pPr>
    <w:rPr>
      <w:rFonts w:asciiTheme="minorHAnsi" w:eastAsiaTheme="minorHAnsi" w:hAnsiTheme="minorHAnsi" w:cstheme="minorBidi"/>
      <w:spacing w:val="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1F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1FD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214D7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D06"/>
    <w:rPr>
      <w:rFonts w:asciiTheme="majorHAnsi" w:eastAsiaTheme="majorEastAsia" w:hAnsiTheme="majorHAnsi" w:cstheme="majorBidi"/>
      <w:color w:val="2E74B5" w:themeColor="accent1" w:themeShade="BF"/>
      <w:spacing w:val="-3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9F4"/>
    <w:rPr>
      <w:rFonts w:asciiTheme="majorHAnsi" w:eastAsiaTheme="majorEastAsia" w:hAnsiTheme="majorHAnsi" w:cstheme="majorBidi"/>
      <w:color w:val="1F4D78" w:themeColor="accent1" w:themeShade="7F"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8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5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1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6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8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923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1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39542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5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44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57126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9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7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6495F-EE92-D946-81DE-33B52B89E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Young</dc:creator>
  <cp:keywords/>
  <dc:description/>
  <cp:lastModifiedBy>Ann Donahue</cp:lastModifiedBy>
  <cp:revision>2</cp:revision>
  <cp:lastPrinted>2025-12-03T17:15:00Z</cp:lastPrinted>
  <dcterms:created xsi:type="dcterms:W3CDTF">2025-12-03T20:29:00Z</dcterms:created>
  <dcterms:modified xsi:type="dcterms:W3CDTF">2025-12-03T20:29:00Z</dcterms:modified>
</cp:coreProperties>
</file>